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064E" w14:textId="40BE142A" w:rsidR="00D872F1" w:rsidRPr="00791BDA" w:rsidRDefault="00A11046" w:rsidP="4975B7CE">
      <w:pPr>
        <w:tabs>
          <w:tab w:val="center" w:pos="4536"/>
          <w:tab w:val="right" w:pos="9356"/>
          <w:tab w:val="right" w:pos="9639"/>
        </w:tabs>
        <w:spacing w:after="0"/>
        <w:rPr>
          <w:b/>
          <w:bCs/>
          <w:sz w:val="24"/>
          <w:szCs w:val="24"/>
        </w:rPr>
      </w:pPr>
      <w:bookmarkStart w:id="0" w:name="_Hlk528952890"/>
      <w:r w:rsidRPr="00791BDA">
        <w:rPr>
          <w:b/>
          <w:bCs/>
          <w:sz w:val="24"/>
          <w:szCs w:val="24"/>
        </w:rPr>
        <w:t>3</w:t>
      </w:r>
      <w:r w:rsidR="00D872F1" w:rsidRPr="00791BDA">
        <w:rPr>
          <w:b/>
          <w:bCs/>
          <w:sz w:val="24"/>
          <w:szCs w:val="24"/>
        </w:rPr>
        <w:t>GPP TSG RAN WG1 Meeting #</w:t>
      </w:r>
      <w:r w:rsidR="00E72F06" w:rsidRPr="00791BDA">
        <w:rPr>
          <w:b/>
          <w:bCs/>
          <w:sz w:val="24"/>
          <w:szCs w:val="24"/>
        </w:rPr>
        <w:t>1</w:t>
      </w:r>
      <w:r w:rsidR="0085768D" w:rsidRPr="00791BDA">
        <w:rPr>
          <w:b/>
          <w:bCs/>
          <w:sz w:val="24"/>
          <w:szCs w:val="24"/>
        </w:rPr>
        <w:t>1</w:t>
      </w:r>
      <w:r w:rsidR="00E436BD">
        <w:rPr>
          <w:b/>
          <w:bCs/>
          <w:sz w:val="24"/>
          <w:szCs w:val="24"/>
        </w:rPr>
        <w:t>4</w:t>
      </w:r>
      <w:r w:rsidRPr="00007904">
        <w:tab/>
      </w:r>
      <w:r w:rsidRPr="00007904">
        <w:tab/>
      </w:r>
      <w:r w:rsidR="00D872F1" w:rsidRPr="00BD4467">
        <w:rPr>
          <w:b/>
          <w:bCs/>
          <w:sz w:val="24"/>
          <w:szCs w:val="24"/>
        </w:rPr>
        <w:t>R1</w:t>
      </w:r>
      <w:r w:rsidR="00496B19" w:rsidRPr="00BD4467">
        <w:rPr>
          <w:b/>
          <w:bCs/>
          <w:sz w:val="24"/>
          <w:szCs w:val="24"/>
        </w:rPr>
        <w:t>-</w:t>
      </w:r>
      <w:r w:rsidR="008C5BE5" w:rsidRPr="00BD4467">
        <w:rPr>
          <w:color w:val="000000" w:themeColor="text1"/>
          <w:sz w:val="24"/>
          <w:szCs w:val="24"/>
        </w:rPr>
        <w:t xml:space="preserve"> </w:t>
      </w:r>
      <w:r w:rsidR="00DB13C3" w:rsidRPr="00BD4467">
        <w:rPr>
          <w:b/>
          <w:bCs/>
          <w:color w:val="000000"/>
          <w:sz w:val="24"/>
          <w:szCs w:val="24"/>
        </w:rPr>
        <w:t>230</w:t>
      </w:r>
      <w:r w:rsidR="002B51BF">
        <w:rPr>
          <w:b/>
          <w:bCs/>
          <w:color w:val="000000"/>
          <w:sz w:val="24"/>
          <w:szCs w:val="24"/>
        </w:rPr>
        <w:t>7</w:t>
      </w:r>
      <w:r w:rsidR="00B4019A" w:rsidRPr="00234213">
        <w:rPr>
          <w:b/>
          <w:bCs/>
          <w:color w:val="000000"/>
          <w:sz w:val="24"/>
          <w:szCs w:val="24"/>
        </w:rPr>
        <w:t>609</w:t>
      </w:r>
    </w:p>
    <w:p w14:paraId="626FF499" w14:textId="6258E5CE" w:rsidR="00E77DC5" w:rsidRPr="00791BDA" w:rsidRDefault="00E436BD" w:rsidP="00E77DC5">
      <w:pPr>
        <w:pStyle w:val="Header"/>
        <w:rPr>
          <w:rFonts w:ascii="Times New Roman" w:hAnsi="Times New Roman"/>
          <w:bCs/>
          <w:sz w:val="24"/>
          <w:szCs w:val="24"/>
          <w:lang w:val="en-GB"/>
        </w:rPr>
      </w:pPr>
      <w:r>
        <w:rPr>
          <w:rFonts w:ascii="Times New Roman" w:hAnsi="Times New Roman"/>
          <w:bCs/>
          <w:sz w:val="24"/>
          <w:szCs w:val="24"/>
          <w:lang w:val="en-GB"/>
        </w:rPr>
        <w:t>Toul</w:t>
      </w:r>
      <w:r w:rsidR="00265135">
        <w:rPr>
          <w:rFonts w:ascii="Times New Roman" w:hAnsi="Times New Roman"/>
          <w:bCs/>
          <w:sz w:val="24"/>
          <w:szCs w:val="24"/>
          <w:lang w:val="en-GB"/>
        </w:rPr>
        <w:t>ouse</w:t>
      </w:r>
      <w:r w:rsidR="00431EBF">
        <w:rPr>
          <w:rFonts w:ascii="Times New Roman" w:hAnsi="Times New Roman"/>
          <w:bCs/>
          <w:sz w:val="24"/>
          <w:szCs w:val="24"/>
          <w:lang w:val="en-GB"/>
        </w:rPr>
        <w:t xml:space="preserve">, </w:t>
      </w:r>
      <w:r w:rsidR="00265135">
        <w:rPr>
          <w:rFonts w:ascii="Times New Roman" w:hAnsi="Times New Roman"/>
          <w:bCs/>
          <w:sz w:val="24"/>
          <w:szCs w:val="24"/>
          <w:lang w:val="en-GB"/>
        </w:rPr>
        <w:t>France</w:t>
      </w:r>
      <w:r w:rsidR="008034F0">
        <w:rPr>
          <w:rFonts w:ascii="Times New Roman" w:hAnsi="Times New Roman"/>
          <w:bCs/>
          <w:sz w:val="24"/>
          <w:szCs w:val="24"/>
          <w:lang w:val="en-GB"/>
        </w:rPr>
        <w:t>,</w:t>
      </w:r>
      <w:r w:rsidR="00E77DC5" w:rsidRPr="00791BDA">
        <w:rPr>
          <w:rFonts w:ascii="Times New Roman" w:hAnsi="Times New Roman"/>
          <w:sz w:val="24"/>
          <w:szCs w:val="24"/>
          <w:lang w:val="en-GB"/>
        </w:rPr>
        <w:t xml:space="preserve">  </w:t>
      </w:r>
      <w:r w:rsidR="00FB010D">
        <w:rPr>
          <w:rFonts w:ascii="Times New Roman" w:hAnsi="Times New Roman"/>
          <w:bCs/>
          <w:sz w:val="24"/>
          <w:szCs w:val="24"/>
          <w:lang w:val="en-GB"/>
        </w:rPr>
        <w:t>2</w:t>
      </w:r>
      <w:r w:rsidR="00265135">
        <w:rPr>
          <w:rFonts w:ascii="Times New Roman" w:hAnsi="Times New Roman"/>
          <w:bCs/>
          <w:sz w:val="24"/>
          <w:szCs w:val="24"/>
          <w:lang w:val="en-GB"/>
        </w:rPr>
        <w:t>1</w:t>
      </w:r>
      <w:r w:rsidR="00265135">
        <w:rPr>
          <w:rFonts w:ascii="Times New Roman" w:hAnsi="Times New Roman"/>
          <w:bCs/>
          <w:sz w:val="24"/>
          <w:szCs w:val="24"/>
          <w:vertAlign w:val="superscript"/>
          <w:lang w:val="en-GB"/>
        </w:rPr>
        <w:t>st</w:t>
      </w:r>
      <w:r w:rsidR="00F46748" w:rsidRPr="00791BDA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D43A16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E77DC5" w:rsidRPr="00791BDA">
        <w:rPr>
          <w:rFonts w:ascii="Times New Roman" w:hAnsi="Times New Roman"/>
          <w:bCs/>
          <w:sz w:val="24"/>
          <w:szCs w:val="24"/>
          <w:lang w:val="en-GB"/>
        </w:rPr>
        <w:t xml:space="preserve">– </w:t>
      </w:r>
      <w:r w:rsidR="00263551">
        <w:rPr>
          <w:rFonts w:ascii="Times New Roman" w:hAnsi="Times New Roman"/>
          <w:bCs/>
          <w:sz w:val="24"/>
          <w:szCs w:val="24"/>
          <w:lang w:val="en-GB"/>
        </w:rPr>
        <w:t>2</w:t>
      </w:r>
      <w:r w:rsidR="00265135">
        <w:rPr>
          <w:rFonts w:ascii="Times New Roman" w:hAnsi="Times New Roman"/>
          <w:bCs/>
          <w:sz w:val="24"/>
          <w:szCs w:val="24"/>
          <w:lang w:val="en-GB"/>
        </w:rPr>
        <w:t>5</w:t>
      </w:r>
      <w:r w:rsidR="00263551">
        <w:rPr>
          <w:rFonts w:ascii="Times New Roman" w:hAnsi="Times New Roman"/>
          <w:bCs/>
          <w:sz w:val="24"/>
          <w:szCs w:val="24"/>
          <w:vertAlign w:val="superscript"/>
          <w:lang w:val="en-GB"/>
        </w:rPr>
        <w:t>th</w:t>
      </w:r>
      <w:r w:rsidR="00471FE5">
        <w:rPr>
          <w:rFonts w:ascii="Times New Roman" w:hAnsi="Times New Roman"/>
          <w:bCs/>
          <w:sz w:val="24"/>
          <w:szCs w:val="24"/>
          <w:lang w:val="en-GB"/>
        </w:rPr>
        <w:t xml:space="preserve"> </w:t>
      </w:r>
      <w:r w:rsidR="00265135">
        <w:rPr>
          <w:rFonts w:ascii="Times New Roman" w:hAnsi="Times New Roman"/>
          <w:bCs/>
          <w:sz w:val="24"/>
          <w:szCs w:val="24"/>
          <w:lang w:val="en-GB"/>
        </w:rPr>
        <w:t>August</w:t>
      </w:r>
      <w:r w:rsidR="00E77DC5" w:rsidRPr="00791BDA">
        <w:rPr>
          <w:rFonts w:ascii="Times New Roman" w:hAnsi="Times New Roman"/>
          <w:bCs/>
          <w:sz w:val="24"/>
          <w:szCs w:val="24"/>
          <w:lang w:val="en-GB"/>
        </w:rPr>
        <w:t>, 202</w:t>
      </w:r>
      <w:r w:rsidR="00471FE5">
        <w:rPr>
          <w:rFonts w:ascii="Times New Roman" w:hAnsi="Times New Roman"/>
          <w:bCs/>
          <w:sz w:val="24"/>
          <w:szCs w:val="24"/>
          <w:lang w:val="en-GB"/>
        </w:rPr>
        <w:t>3</w:t>
      </w:r>
    </w:p>
    <w:p w14:paraId="0A7584F0" w14:textId="77777777" w:rsidR="00D872F1" w:rsidRPr="00F01254" w:rsidRDefault="00D872F1" w:rsidP="00D872F1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59798EB4" w14:textId="5CA88BA1" w:rsidR="00D872F1" w:rsidRPr="00791BDA" w:rsidRDefault="00D872F1" w:rsidP="00D872F1">
      <w:pPr>
        <w:pStyle w:val="CRCoverPage"/>
        <w:rPr>
          <w:rFonts w:ascii="Times New Roman" w:hAnsi="Times New Roman"/>
          <w:b/>
          <w:bCs/>
          <w:sz w:val="24"/>
          <w:lang w:eastAsia="ja-JP"/>
        </w:rPr>
      </w:pPr>
      <w:r w:rsidRPr="00791BDA">
        <w:rPr>
          <w:rFonts w:ascii="Times New Roman" w:hAnsi="Times New Roman"/>
          <w:b/>
          <w:bCs/>
          <w:sz w:val="24"/>
        </w:rPr>
        <w:t xml:space="preserve">Agenda item:       </w:t>
      </w:r>
      <w:r w:rsidR="0087698C" w:rsidRPr="00791BDA">
        <w:rPr>
          <w:rFonts w:ascii="Times New Roman" w:hAnsi="Times New Roman"/>
          <w:b/>
          <w:bCs/>
          <w:sz w:val="24"/>
        </w:rPr>
        <w:t>9</w:t>
      </w:r>
      <w:r w:rsidR="003B0290" w:rsidRPr="00791BDA">
        <w:rPr>
          <w:rFonts w:ascii="Times New Roman" w:hAnsi="Times New Roman"/>
          <w:b/>
          <w:bCs/>
          <w:sz w:val="24"/>
        </w:rPr>
        <w:t>.</w:t>
      </w:r>
      <w:r w:rsidR="00983DF9" w:rsidRPr="00791BDA">
        <w:rPr>
          <w:rFonts w:ascii="Times New Roman" w:hAnsi="Times New Roman"/>
          <w:b/>
          <w:bCs/>
          <w:sz w:val="24"/>
        </w:rPr>
        <w:t>1.</w:t>
      </w:r>
      <w:r w:rsidR="0010462D" w:rsidRPr="00791BDA">
        <w:rPr>
          <w:rFonts w:ascii="Times New Roman" w:hAnsi="Times New Roman"/>
          <w:b/>
          <w:bCs/>
          <w:sz w:val="24"/>
        </w:rPr>
        <w:t>3</w:t>
      </w:r>
      <w:r w:rsidR="000F7F30" w:rsidRPr="00791BDA">
        <w:rPr>
          <w:rFonts w:ascii="Times New Roman" w:hAnsi="Times New Roman"/>
          <w:b/>
          <w:bCs/>
          <w:sz w:val="24"/>
        </w:rPr>
        <w:t>.2</w:t>
      </w:r>
    </w:p>
    <w:p w14:paraId="27646CFA" w14:textId="25DC7AA0" w:rsidR="00D872F1" w:rsidRPr="00791BDA" w:rsidRDefault="00D872F1" w:rsidP="0487154D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791BDA">
        <w:rPr>
          <w:b/>
          <w:bCs/>
          <w:sz w:val="24"/>
          <w:szCs w:val="24"/>
        </w:rPr>
        <w:t>Source:</w:t>
      </w:r>
      <w:r w:rsidR="008034F0">
        <w:rPr>
          <w:b/>
          <w:bCs/>
          <w:sz w:val="24"/>
        </w:rPr>
        <w:t xml:space="preserve">                 </w:t>
      </w:r>
      <w:r w:rsidRPr="00791BDA">
        <w:rPr>
          <w:b/>
          <w:bCs/>
          <w:sz w:val="24"/>
          <w:szCs w:val="24"/>
        </w:rPr>
        <w:t>Nokia, Nokia Shanghai Bell</w:t>
      </w:r>
    </w:p>
    <w:p w14:paraId="52B587A3" w14:textId="05F3AF18" w:rsidR="00D872F1" w:rsidRPr="00791BDA" w:rsidRDefault="00D872F1" w:rsidP="0487154D">
      <w:pPr>
        <w:ind w:left="1985" w:hanging="1985"/>
        <w:rPr>
          <w:b/>
          <w:bCs/>
          <w:sz w:val="24"/>
          <w:szCs w:val="24"/>
        </w:rPr>
      </w:pPr>
      <w:r w:rsidRPr="00791BDA">
        <w:rPr>
          <w:b/>
          <w:bCs/>
          <w:sz w:val="24"/>
          <w:szCs w:val="24"/>
        </w:rPr>
        <w:t>Title:</w:t>
      </w:r>
      <w:r w:rsidR="26C55055" w:rsidRPr="00791BDA">
        <w:rPr>
          <w:b/>
          <w:bCs/>
          <w:sz w:val="24"/>
          <w:szCs w:val="24"/>
        </w:rPr>
        <w:t xml:space="preserve"> </w:t>
      </w:r>
      <w:r w:rsidR="008034F0">
        <w:rPr>
          <w:b/>
          <w:bCs/>
          <w:sz w:val="24"/>
          <w:szCs w:val="24"/>
        </w:rPr>
        <w:t xml:space="preserve">                    </w:t>
      </w:r>
      <w:r w:rsidR="0010462D" w:rsidRPr="00791BDA">
        <w:rPr>
          <w:b/>
          <w:bCs/>
          <w:sz w:val="24"/>
        </w:rPr>
        <w:t>SRS</w:t>
      </w:r>
      <w:r w:rsidR="0087698C" w:rsidRPr="00791BDA">
        <w:rPr>
          <w:b/>
          <w:bCs/>
          <w:sz w:val="24"/>
        </w:rPr>
        <w:t xml:space="preserve"> enhancement for </w:t>
      </w:r>
      <w:r w:rsidR="0010462D" w:rsidRPr="00791BDA">
        <w:rPr>
          <w:b/>
          <w:bCs/>
          <w:sz w:val="24"/>
        </w:rPr>
        <w:t xml:space="preserve">TDD </w:t>
      </w:r>
      <w:r w:rsidR="0087698C" w:rsidRPr="00791BDA">
        <w:rPr>
          <w:b/>
          <w:bCs/>
          <w:sz w:val="24"/>
        </w:rPr>
        <w:t>CJT</w:t>
      </w:r>
      <w:r w:rsidR="0010462D" w:rsidRPr="00791BDA">
        <w:rPr>
          <w:b/>
          <w:bCs/>
          <w:sz w:val="24"/>
        </w:rPr>
        <w:t xml:space="preserve"> and 8Tx operation</w:t>
      </w:r>
    </w:p>
    <w:p w14:paraId="192169BC" w14:textId="4C127F9D" w:rsidR="00D872F1" w:rsidRPr="00791BDA" w:rsidRDefault="00D872F1" w:rsidP="00D872F1">
      <w:pPr>
        <w:rPr>
          <w:b/>
          <w:bCs/>
          <w:sz w:val="24"/>
        </w:rPr>
      </w:pPr>
      <w:r w:rsidRPr="00791BDA">
        <w:rPr>
          <w:b/>
          <w:bCs/>
          <w:sz w:val="24"/>
        </w:rPr>
        <w:t>Document for:     Discussion</w:t>
      </w:r>
      <w:r w:rsidR="007C5120" w:rsidRPr="00791BDA">
        <w:rPr>
          <w:b/>
          <w:bCs/>
          <w:sz w:val="24"/>
        </w:rPr>
        <w:t xml:space="preserve"> and Decision</w:t>
      </w:r>
    </w:p>
    <w:p w14:paraId="31E20BE4" w14:textId="63F2BEC0" w:rsidR="00D872F1" w:rsidRPr="00791BDA" w:rsidRDefault="00D872F1" w:rsidP="00D872F1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1</w:t>
      </w:r>
      <w:r w:rsidRPr="00791BDA">
        <w:rPr>
          <w:rFonts w:ascii="Times New Roman" w:hAnsi="Times New Roman"/>
        </w:rPr>
        <w:tab/>
        <w:t>Introduction</w:t>
      </w:r>
    </w:p>
    <w:p w14:paraId="47F914F4" w14:textId="16443718" w:rsidR="00234213" w:rsidRDefault="00234213" w:rsidP="00625799">
      <w:r>
        <w:t xml:space="preserve">In RAN1 #113 meeting, we have agreed following agreements on SRS enhancement [1].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213" w14:paraId="217719C9" w14:textId="77777777" w:rsidTr="00234213">
        <w:tc>
          <w:tcPr>
            <w:tcW w:w="9629" w:type="dxa"/>
          </w:tcPr>
          <w:p w14:paraId="0A10C6C0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40A56B93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</w:rPr>
            </w:pPr>
            <w:r w:rsidRPr="00234213">
              <w:rPr>
                <w:rFonts w:ascii="Times" w:eastAsia="Batang" w:hAnsi="Times" w:cs="Times"/>
              </w:rPr>
              <w:t>For SRS comb offset hopping / cyclic shift hopping reinitialization periodicity of N radio frame(s):</w:t>
            </w:r>
          </w:p>
          <w:p w14:paraId="251CBD3D" w14:textId="77777777" w:rsidR="00234213" w:rsidRPr="00234213" w:rsidRDefault="00234213" w:rsidP="00234213">
            <w:pPr>
              <w:numPr>
                <w:ilvl w:val="0"/>
                <w:numId w:val="8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DengXian" w:hAnsi="Times" w:cs="Times"/>
                <w:iCs/>
                <w:lang w:eastAsia="zh-CN"/>
              </w:rPr>
            </w:pPr>
            <w:r w:rsidRPr="00234213">
              <w:rPr>
                <w:rFonts w:ascii="Times" w:eastAsia="DengXian" w:hAnsi="Times" w:cs="Times"/>
                <w:iCs/>
                <w:lang w:eastAsia="zh-CN"/>
              </w:rPr>
              <w:t>N = 128</w:t>
            </w:r>
          </w:p>
          <w:p w14:paraId="5A94855B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</w:p>
          <w:p w14:paraId="0ECCD6BE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6356F2F7" w14:textId="0D9EB638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234213">
              <w:rPr>
                <w:rFonts w:ascii="Times" w:eastAsia="Batang" w:hAnsi="Times"/>
                <w:szCs w:val="22"/>
              </w:rPr>
              <w:t>For an 8-port SRS resource in a SRS resource set with usage ‘codebook’ or ‘</w:t>
            </w:r>
            <w:proofErr w:type="spellStart"/>
            <w:r w:rsidRPr="00234213">
              <w:rPr>
                <w:rFonts w:ascii="Times" w:eastAsia="Batang" w:hAnsi="Times"/>
                <w:szCs w:val="22"/>
              </w:rPr>
              <w:t>antennaSwitching</w:t>
            </w:r>
            <w:proofErr w:type="spellEnd"/>
            <w:r w:rsidRPr="00234213">
              <w:rPr>
                <w:rFonts w:ascii="Times" w:eastAsia="Batang" w:hAnsi="Times"/>
                <w:szCs w:val="22"/>
              </w:rPr>
              <w:t xml:space="preserve">’ and with TDM factor s &gt; 1, </w:t>
            </w:r>
            <w:r w:rsidRPr="00234213">
              <w:rPr>
                <w:rFonts w:ascii="Times" w:eastAsia="Batang" w:hAnsi="Times"/>
                <w:szCs w:val="24"/>
              </w:rPr>
              <w:t xml:space="preserve">the UE splits a linear value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ko-KR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  <w:bCs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b/>
                      <w:bCs/>
                    </w:rPr>
                    <m:t>SRS</m:t>
                  </m:r>
                </m:sub>
              </m:sSub>
            </m:oMath>
            <w:r w:rsidRPr="00234213">
              <w:rPr>
                <w:rFonts w:ascii="Times" w:eastAsia="Batang" w:hAnsi="Times"/>
                <w:szCs w:val="24"/>
              </w:rPr>
              <w:t xml:space="preserve"> of SRS transmission power equally across the SRS ports configured on each OFDM symbol, if the UE is capable of transmitting at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</m:t>
                  </m:r>
                </m:sub>
              </m:sSub>
            </m:oMath>
            <w:r w:rsidRPr="00234213">
              <w:rPr>
                <w:rFonts w:ascii="Times" w:eastAsia="Batang" w:hAnsi="Times"/>
                <w:szCs w:val="24"/>
              </w:rPr>
              <w:t xml:space="preserve"> per OFDM symbol with 8/s ports,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CMAX</m:t>
                  </m:r>
                </m:sub>
              </m:sSub>
            </m:oMath>
            <w:r w:rsidRPr="00234213">
              <w:rPr>
                <w:rFonts w:ascii="Times" w:eastAsia="Batang" w:hAnsi="Times"/>
                <w:szCs w:val="24"/>
              </w:rPr>
              <w:t xml:space="preserve"> is specified in the current specifications</w:t>
            </w:r>
            <w:r w:rsidRPr="00234213">
              <w:rPr>
                <w:rFonts w:ascii="Times" w:eastAsia="Batang" w:hAnsi="Times"/>
                <w:szCs w:val="22"/>
              </w:rPr>
              <w:t>.</w:t>
            </w:r>
          </w:p>
          <w:p w14:paraId="19B3D390" w14:textId="77777777" w:rsidR="00234213" w:rsidRPr="00234213" w:rsidRDefault="00234213" w:rsidP="00234213">
            <w:pPr>
              <w:numPr>
                <w:ilvl w:val="0"/>
                <w:numId w:val="8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234213">
              <w:rPr>
                <w:rFonts w:ascii="Times" w:eastAsia="Batang" w:hAnsi="Times"/>
                <w:szCs w:val="24"/>
              </w:rPr>
              <w:t>Note: This may be captured in the specification in a few different but equivalent ways, and it is up to the editor to decide.</w:t>
            </w:r>
          </w:p>
          <w:p w14:paraId="22C7E905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6A433703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234213">
              <w:rPr>
                <w:rFonts w:ascii="Times" w:eastAsia="Batang" w:hAnsi="Times"/>
                <w:b/>
                <w:bCs/>
                <w:szCs w:val="24"/>
                <w:lang w:eastAsia="x-none"/>
              </w:rPr>
              <w:t>Conclusion</w:t>
            </w:r>
          </w:p>
          <w:p w14:paraId="2FA251E5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234213">
              <w:rPr>
                <w:rFonts w:ascii="Times" w:eastAsia="Batang" w:hAnsi="Times"/>
                <w:szCs w:val="22"/>
              </w:rPr>
              <w:t>There is no consensus on the support of the following feature in RAN1:</w:t>
            </w:r>
          </w:p>
          <w:p w14:paraId="012C95F0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/>
                <w:iCs/>
                <w:szCs w:val="22"/>
              </w:rPr>
            </w:pPr>
            <w:r w:rsidRPr="00234213">
              <w:rPr>
                <w:rFonts w:ascii="Times" w:eastAsia="Batang" w:hAnsi="Times"/>
                <w:i/>
                <w:iCs/>
                <w:szCs w:val="22"/>
              </w:rPr>
              <w:t xml:space="preserve">For an 8-port SRS resource in </w:t>
            </w:r>
            <w:proofErr w:type="gramStart"/>
            <w:r w:rsidRPr="00234213">
              <w:rPr>
                <w:rFonts w:ascii="Times" w:eastAsia="Batang" w:hAnsi="Times"/>
                <w:i/>
                <w:iCs/>
                <w:szCs w:val="22"/>
              </w:rPr>
              <w:t>a</w:t>
            </w:r>
            <w:proofErr w:type="gramEnd"/>
            <w:r w:rsidRPr="00234213">
              <w:rPr>
                <w:rFonts w:ascii="Times" w:eastAsia="Batang" w:hAnsi="Times"/>
                <w:i/>
                <w:iCs/>
                <w:szCs w:val="22"/>
              </w:rPr>
              <w:t xml:space="preserve"> SRS resource set with usage ‘codebook’ or ‘</w:t>
            </w:r>
            <w:proofErr w:type="spellStart"/>
            <w:r w:rsidRPr="00234213">
              <w:rPr>
                <w:rFonts w:ascii="Times" w:eastAsia="Batang" w:hAnsi="Times"/>
                <w:i/>
                <w:iCs/>
                <w:szCs w:val="22"/>
              </w:rPr>
              <w:t>antennaSwitching</w:t>
            </w:r>
            <w:proofErr w:type="spellEnd"/>
            <w:r w:rsidRPr="00234213">
              <w:rPr>
                <w:rFonts w:ascii="Times" w:eastAsia="Batang" w:hAnsi="Times"/>
                <w:i/>
                <w:iCs/>
                <w:szCs w:val="22"/>
              </w:rPr>
              <w:t>’ and resource mapping based on TDM, support TDM factor s = 4.</w:t>
            </w:r>
          </w:p>
          <w:p w14:paraId="2680C033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345A3E38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2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2"/>
                <w:highlight w:val="green"/>
              </w:rPr>
              <w:t>Agreement</w:t>
            </w:r>
          </w:p>
          <w:p w14:paraId="0511B996" w14:textId="6B6257F3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2"/>
              </w:rPr>
            </w:pPr>
            <w:r w:rsidRPr="00234213">
              <w:rPr>
                <w:rFonts w:ascii="Times" w:eastAsia="Batang" w:hAnsi="Times"/>
                <w:bCs/>
                <w:szCs w:val="22"/>
              </w:rPr>
              <w:t>For an 8-port SRS resource in a SRS resource set with usage ‘codebook’ or ‘</w:t>
            </w:r>
            <w:proofErr w:type="spellStart"/>
            <w:r w:rsidRPr="00234213">
              <w:rPr>
                <w:rFonts w:ascii="Times" w:eastAsia="Batang" w:hAnsi="Times"/>
                <w:bCs/>
                <w:szCs w:val="22"/>
              </w:rPr>
              <w:t>antennaSwitching</w:t>
            </w:r>
            <w:proofErr w:type="spellEnd"/>
            <w:r w:rsidRPr="00234213">
              <w:rPr>
                <w:rFonts w:ascii="Times" w:eastAsia="Batang" w:hAnsi="Times"/>
                <w:bCs/>
                <w:szCs w:val="22"/>
              </w:rPr>
              <w:t>’, when the 8 ports are mapped onto one or more OFDM symbols using legacy schemes (repetition, frequency hopping, partial sounding, or a combination thereof), and when the resource is assigned with comb 4 on 2 comb offsets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TC</m:t>
                  </m:r>
                </m:sub>
              </m:sSub>
            </m:oMath>
            <w:r w:rsidRPr="00234213">
              <w:rPr>
                <w:rFonts w:ascii="Times" w:eastAsia="Batang" w:hAnsi="Times"/>
                <w:bCs/>
                <w:szCs w:val="22"/>
              </w:rPr>
              <w:t xml:space="preserve">=4,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TC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=2</m:t>
              </m:r>
            </m:oMath>
            <w:r w:rsidRPr="00234213">
              <w:rPr>
                <w:rFonts w:ascii="Times" w:eastAsia="Batang" w:hAnsi="Times"/>
                <w:bCs/>
                <w:szCs w:val="22"/>
              </w:rPr>
              <w:t>) or comb 8 on 4 comb offsets (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TC</m:t>
                  </m:r>
                </m:sub>
              </m:sSub>
            </m:oMath>
            <w:r w:rsidRPr="00234213">
              <w:rPr>
                <w:rFonts w:ascii="Times" w:eastAsia="Batang" w:hAnsi="Times"/>
                <w:bCs/>
                <w:szCs w:val="22"/>
              </w:rPr>
              <w:t xml:space="preserve">=8,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TC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=4</m:t>
              </m:r>
            </m:oMath>
            <w:r w:rsidRPr="00234213">
              <w:rPr>
                <w:rFonts w:ascii="Times" w:eastAsia="Batang" w:hAnsi="Times"/>
                <w:bCs/>
                <w:szCs w:val="22"/>
              </w:rPr>
              <w:t>), the cyclic shift positions are completely aligned across the comb offsets on the same OFDM symbol.</w:t>
            </w:r>
          </w:p>
          <w:p w14:paraId="1409530C" w14:textId="423A1787" w:rsidR="00234213" w:rsidRPr="00234213" w:rsidRDefault="00234213" w:rsidP="00234213">
            <w:pPr>
              <w:numPr>
                <w:ilvl w:val="0"/>
                <w:numId w:val="70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before="100" w:after="100" w:line="276" w:lineRule="auto"/>
              <w:contextualSpacing/>
              <w:jc w:val="both"/>
              <w:textAlignment w:val="auto"/>
              <w:rPr>
                <w:rFonts w:ascii="Times" w:eastAsia="Batang" w:hAnsi="Times"/>
                <w:bCs/>
                <w:szCs w:val="22"/>
              </w:rPr>
            </w:pPr>
            <w:r w:rsidRPr="00234213">
              <w:rPr>
                <w:rFonts w:ascii="Times" w:eastAsia="Batang" w:hAnsi="Times"/>
                <w:bCs/>
                <w:szCs w:val="22"/>
              </w:rPr>
              <w:t xml:space="preserve">For port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szCs w:val="22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oMath>
            <w:r w:rsidRPr="00234213">
              <w:rPr>
                <w:rFonts w:ascii="Times" w:eastAsia="Batang" w:hAnsi="Times"/>
                <w:bCs/>
                <w:szCs w:val="22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Cs w:val="22"/>
                      <w:lang w:eastAsia="ko-KR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Cs w:val="22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Cs w:val="22"/>
                    </w:rPr>
                    <m:t>cs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,i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szCs w:val="22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szCs w:val="22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b/>
                          <w:bCs/>
                          <w:szCs w:val="22"/>
                          <w:lang w:eastAsia="ko-KR"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  <w:bCs/>
                          <w:szCs w:val="22"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b/>
                          <w:bCs/>
                          <w:szCs w:val="22"/>
                        </w:rPr>
                        <m:t>cs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Cs w:val="22"/>
                          <w:lang w:eastAsia="ko-KR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szCs w:val="22"/>
                              <w:lang w:eastAsia="ko-KR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  <w:szCs w:val="22"/>
                            </w:rPr>
                            <m:t>SRS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  <w:szCs w:val="22"/>
                            </w:rPr>
                            <m:t>cs</m:t>
                          </m:r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,</m:t>
                          </m:r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  <w:szCs w:val="22"/>
                            </w:rPr>
                            <m:t>max</m:t>
                          </m:r>
                        </m:sup>
                      </m:sSubSup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b/>
                              <w:bCs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szCs w:val="22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szCs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i</m:t>
                                      </m:r>
                                    </m:sub>
                                  </m:s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-1000</m:t>
                                  </m:r>
                                </m:e>
                              </m:d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TC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b/>
                              <w:bCs/>
                              <w:szCs w:val="22"/>
                              <w:lang w:eastAsia="ko-KR"/>
                            </w:rPr>
                          </m:ctrlPr>
                        </m:sSub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  <w:szCs w:val="22"/>
                            </w:rPr>
                            <m:t>ap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  <w:szCs w:val="22"/>
                            </w:rPr>
                            <m:t>SRS</m:t>
                          </m:r>
                        </m:sup>
                      </m:sSubSup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Cs w:val="22"/>
                        </w:rPr>
                        <m:t>/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TC</m:t>
                          </m:r>
                        </m:sub>
                      </m:sSub>
                    </m:den>
                  </m:f>
                </m:e>
              </m:d>
              <m:r>
                <m:rPr>
                  <m:nor/>
                </m:rPr>
                <w:rPr>
                  <w:b/>
                  <w:bCs/>
                  <w:szCs w:val="22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szCs w:val="22"/>
                      <w:lang w:eastAsia="ko-KR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  <w:szCs w:val="22"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b/>
                      <w:bCs/>
                      <w:szCs w:val="22"/>
                    </w:rPr>
                    <m:t>cs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Cs w:val="22"/>
                    </w:rPr>
                    <m:t>,</m:t>
                  </m:r>
                  <m:r>
                    <m:rPr>
                      <m:nor/>
                    </m:rPr>
                    <w:rPr>
                      <w:b/>
                      <w:bCs/>
                      <w:szCs w:val="22"/>
                    </w:rPr>
                    <m:t>max</m:t>
                  </m:r>
                </m:sup>
              </m:sSubSup>
            </m:oMath>
            <w:r w:rsidRPr="00234213">
              <w:rPr>
                <w:rFonts w:ascii="Times" w:eastAsia="Batang" w:hAnsi="Times"/>
                <w:bCs/>
                <w:szCs w:val="22"/>
              </w:rPr>
              <w:t>.</w:t>
            </w:r>
          </w:p>
          <w:p w14:paraId="44C3C13F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5D4E8D30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298B5FED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</w:rPr>
            </w:pPr>
            <w:r w:rsidRPr="00234213">
              <w:rPr>
                <w:rFonts w:ascii="Times" w:eastAsia="Batang" w:hAnsi="Times" w:cs="Times"/>
              </w:rPr>
              <w:t>Support configuring a subset of comb offsets when comb offset hopping is configured, and configuring a subset of cyclic shifts when cyclic shift hopping is configured.</w:t>
            </w:r>
          </w:p>
          <w:p w14:paraId="62EBD9BE" w14:textId="54E0B693" w:rsidR="00234213" w:rsidRPr="00234213" w:rsidRDefault="00234213" w:rsidP="00234213">
            <w:pPr>
              <w:numPr>
                <w:ilvl w:val="0"/>
                <w:numId w:val="8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DengXian" w:hAnsi="Times" w:cs="Times"/>
                <w:iCs/>
                <w:lang w:eastAsia="zh-CN"/>
              </w:rPr>
            </w:pPr>
            <w:r w:rsidRPr="00234213">
              <w:rPr>
                <w:rFonts w:ascii="Times" w:eastAsia="DengXian" w:hAnsi="Times" w:cs="Times"/>
                <w:iCs/>
                <w:lang w:eastAsia="zh-CN"/>
              </w:rPr>
              <w:t xml:space="preserve">The subset configuration applies to all the port(s) in the SRS resource, and all the port(s) in the SRS resource has (have) the same hopping offset value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b/>
                      <w:bCs/>
                      <w:i/>
                      <w:sz w:val="18"/>
                      <w:szCs w:val="28"/>
                      <w:lang w:val="sv-SE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28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bCs/>
                      <w:sz w:val="18"/>
                      <w:szCs w:val="28"/>
                    </w:rPr>
                    <m:t>hopping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28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b/>
                          <w:bCs/>
                          <w:i/>
                          <w:sz w:val="18"/>
                          <w:szCs w:val="28"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  <w:szCs w:val="28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28"/>
                    </w:rPr>
                    <m:t>)</m:t>
                  </m:r>
                </m:sup>
              </m:sSubSup>
            </m:oMath>
            <w:r w:rsidRPr="00234213">
              <w:rPr>
                <w:rFonts w:ascii="Times" w:eastAsia="DengXian" w:hAnsi="Times" w:cs="Times"/>
                <w:iCs/>
                <w:lang w:val="sv-SE"/>
              </w:rPr>
              <w:t xml:space="preserve"> </w:t>
            </w:r>
            <w:r w:rsidRPr="00234213">
              <w:rPr>
                <w:rFonts w:ascii="Times" w:eastAsia="DengXian" w:hAnsi="Times" w:cs="Times"/>
                <w:iCs/>
                <w:lang w:eastAsia="zh-CN"/>
              </w:rPr>
              <w:t>on an OFDM symbol.</w:t>
            </w:r>
          </w:p>
          <w:p w14:paraId="0D0D3547" w14:textId="77777777" w:rsidR="00234213" w:rsidRPr="00234213" w:rsidRDefault="00234213" w:rsidP="00234213">
            <w:pPr>
              <w:numPr>
                <w:ilvl w:val="0"/>
                <w:numId w:val="8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DengXian" w:hAnsi="Times" w:cs="Times"/>
                <w:iCs/>
                <w:lang w:eastAsia="zh-CN"/>
              </w:rPr>
            </w:pPr>
            <w:r w:rsidRPr="00234213">
              <w:rPr>
                <w:rFonts w:ascii="Times" w:eastAsia="DengXian" w:hAnsi="Times" w:cs="Times"/>
                <w:iCs/>
                <w:lang w:eastAsia="zh-CN"/>
              </w:rPr>
              <w:t>This is a UE-optional feature.</w:t>
            </w:r>
          </w:p>
          <w:p w14:paraId="4EC1A3CF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75B60CD2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6416BF36" w14:textId="40A8033B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234213">
              <w:rPr>
                <w:rFonts w:ascii="Times" w:eastAsia="Batang" w:hAnsi="Times"/>
                <w:szCs w:val="24"/>
              </w:rPr>
              <w:t xml:space="preserve">For SRS cyclic shift hopping, support finer time-delay-domain granularity, e.g.,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=2π</m:t>
              </m:r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b/>
                        </w:rPr>
                        <m:t>cs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,i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b/>
                        </w:rPr>
                        <m:t>cs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nor/>
                        </m:rPr>
                        <w:rPr>
                          <w:b/>
                        </w:rPr>
                        <m:t>max</m:t>
                      </m:r>
                    </m:sup>
                  </m:sSubSup>
                </m:den>
              </m:f>
              <m:r>
                <m:rPr>
                  <m:sty m:val="b"/>
                </m:rPr>
                <w:rPr>
                  <w:rFonts w:ascii="Cambria Math" w:hAnsi="Cambria Math"/>
                </w:rPr>
                <m:t>+2π</m:t>
              </m:r>
              <m:f>
                <m:fPr>
                  <m:ctrlPr>
                    <w:rPr>
                      <w:rFonts w:ascii="Cambria Math" w:hAnsi="Cambria Math"/>
                      <w:b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b/>
                        </w:rPr>
                        <m:t>cs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,offset</m:t>
                      </m:r>
                    </m:sup>
                  </m:sSubSup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b"/>
                    </m:rPr>
                    <w:rPr>
                      <w:rFonts w:ascii="Cambria Math" w:hAnsi="Cambria Math" w:hint="eastAsia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b/>
                        </w:rPr>
                        <m:t>cs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nor/>
                        </m:rPr>
                        <w:rPr>
                          <w:b/>
                        </w:rPr>
                        <m:t>max</m:t>
                      </m:r>
                    </m:sup>
                  </m:sSubSup>
                </m:den>
              </m:f>
            </m:oMath>
            <w:r w:rsidRPr="00234213">
              <w:rPr>
                <w:rFonts w:ascii="Times" w:eastAsia="Batang" w:hAnsi="Times"/>
                <w:szCs w:val="24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</w:rPr>
                    <m:t>SRS</m:t>
                  </m:r>
                </m:sub>
                <m:sup>
                  <m:r>
                    <m:rPr>
                      <m:nor/>
                    </m:rPr>
                    <w:rPr>
                      <w:b/>
                    </w:rPr>
                    <m:t>cs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,offset</m:t>
                  </m:r>
                </m:sup>
              </m:sSubSup>
            </m:oMath>
            <w:r w:rsidRPr="00234213">
              <w:rPr>
                <w:rFonts w:ascii="Times" w:eastAsia="Batang" w:hAnsi="Times" w:hint="eastAsia"/>
                <w:szCs w:val="24"/>
              </w:rPr>
              <w:t xml:space="preserve"> ca</w:t>
            </w:r>
            <w:r w:rsidRPr="00234213">
              <w:rPr>
                <w:rFonts w:ascii="Times" w:eastAsia="Batang" w:hAnsi="Times"/>
                <w:szCs w:val="24"/>
              </w:rPr>
              <w:t xml:space="preserve">n be randomly chosen from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0,1,…</m:t>
                  </m:r>
                  <m:sSubSup>
                    <m:sSubSupPr>
                      <m:ctrlPr>
                        <w:rPr>
                          <w:rFonts w:ascii="Cambria Math" w:hAnsi="Cambria Math"/>
                          <w:b/>
                        </w:rPr>
                      </m:ctrlPr>
                    </m:sSub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K×n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b/>
                        </w:rPr>
                        <m:t>SRS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b/>
                        </w:rPr>
                        <m:t>cs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nor/>
                        </m:rPr>
                        <w:rPr>
                          <w:b/>
                        </w:rPr>
                        <m:t>max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34213">
              <w:rPr>
                <w:rFonts w:ascii="Times" w:eastAsia="Batang" w:hAnsi="Times"/>
                <w:szCs w:val="24"/>
              </w:rPr>
              <w:t xml:space="preserve"> at each SRS transmission.</w:t>
            </w:r>
          </w:p>
          <w:p w14:paraId="57B25C3F" w14:textId="77777777" w:rsidR="00234213" w:rsidRPr="00234213" w:rsidRDefault="00234213" w:rsidP="00234213">
            <w:pPr>
              <w:numPr>
                <w:ilvl w:val="0"/>
                <w:numId w:val="8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234213">
              <w:rPr>
                <w:rFonts w:ascii="Times" w:eastAsia="Batang" w:hAnsi="Times"/>
                <w:szCs w:val="24"/>
              </w:rPr>
              <w:t>Note: The finer granularity above only applies to the cyclic shift offsets when cyclic shift hopping is enabled.</w:t>
            </w:r>
          </w:p>
          <w:p w14:paraId="7089D0B9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</w:rPr>
            </w:pPr>
            <w:r w:rsidRPr="00234213">
              <w:rPr>
                <w:rFonts w:ascii="Times" w:eastAsia="Batang" w:hAnsi="Times"/>
                <w:szCs w:val="24"/>
              </w:rPr>
              <w:t>If a subset for cyclic shifts is configured, this feature cannot be configured.</w:t>
            </w:r>
          </w:p>
          <w:p w14:paraId="7219425D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234213">
              <w:rPr>
                <w:rFonts w:ascii="Times" w:eastAsia="Batang" w:hAnsi="Times"/>
                <w:szCs w:val="24"/>
                <w:lang w:eastAsia="x-none"/>
              </w:rPr>
              <w:t>Above is a UE optional feature.</w:t>
            </w:r>
          </w:p>
          <w:p w14:paraId="4E13DF0C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6B60B389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77D48959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234213">
              <w:rPr>
                <w:rFonts w:ascii="Times" w:eastAsia="Batang" w:hAnsi="Times"/>
                <w:szCs w:val="22"/>
              </w:rPr>
              <w:t>SRS comb offset hopping / cyclic shift hopping can be configured for aperiodic SRS.</w:t>
            </w:r>
          </w:p>
          <w:p w14:paraId="2FA621D4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48E8EF20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</w:p>
          <w:p w14:paraId="2B2A8833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19B7E3BF" w14:textId="77777777" w:rsidR="00234213" w:rsidRPr="00234213" w:rsidRDefault="00234213" w:rsidP="00234213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234213">
              <w:rPr>
                <w:rFonts w:ascii="Times" w:eastAsia="Batang" w:hAnsi="Times"/>
                <w:szCs w:val="22"/>
              </w:rPr>
              <w:t xml:space="preserve">Whether SRS cyclic shift hopping can be combined with one of group / sequence hopping on </w:t>
            </w:r>
            <w:proofErr w:type="gramStart"/>
            <w:r w:rsidRPr="00234213">
              <w:rPr>
                <w:rFonts w:ascii="Times" w:eastAsia="Batang" w:hAnsi="Times"/>
                <w:szCs w:val="22"/>
              </w:rPr>
              <w:t>a</w:t>
            </w:r>
            <w:proofErr w:type="gramEnd"/>
            <w:r w:rsidRPr="00234213">
              <w:rPr>
                <w:rFonts w:ascii="Times" w:eastAsia="Batang" w:hAnsi="Times"/>
                <w:szCs w:val="22"/>
              </w:rPr>
              <w:t xml:space="preserve"> SRS resource depends on UE feature/capability design.</w:t>
            </w:r>
          </w:p>
          <w:p w14:paraId="3EA8DA59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</w:p>
          <w:p w14:paraId="6ECD5881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 w:rsidRPr="00234213"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</w:p>
          <w:p w14:paraId="56C93457" w14:textId="77777777" w:rsidR="00234213" w:rsidRPr="00234213" w:rsidRDefault="00234213" w:rsidP="002342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234213">
              <w:rPr>
                <w:rFonts w:ascii="Times" w:eastAsia="Batang" w:hAnsi="Times"/>
                <w:szCs w:val="22"/>
              </w:rPr>
              <w:t xml:space="preserve">SRS comb offset hopping and cyclic shift hopping can be configured for </w:t>
            </w:r>
            <w:proofErr w:type="gramStart"/>
            <w:r w:rsidRPr="00234213">
              <w:rPr>
                <w:rFonts w:ascii="Times" w:eastAsia="Batang" w:hAnsi="Times"/>
                <w:szCs w:val="22"/>
              </w:rPr>
              <w:t>a</w:t>
            </w:r>
            <w:proofErr w:type="gramEnd"/>
            <w:r w:rsidRPr="00234213">
              <w:rPr>
                <w:rFonts w:ascii="Times" w:eastAsia="Batang" w:hAnsi="Times"/>
                <w:szCs w:val="22"/>
              </w:rPr>
              <w:t xml:space="preserve"> SRS resource at the same time as a separate UE capability. No joint hopping scheme is supported.</w:t>
            </w:r>
          </w:p>
          <w:p w14:paraId="2B8ED466" w14:textId="77777777" w:rsidR="00234213" w:rsidRDefault="00234213" w:rsidP="00234213">
            <w:pPr>
              <w:rPr>
                <w:b/>
                <w:bCs/>
                <w:szCs w:val="22"/>
                <w:highlight w:val="green"/>
              </w:rPr>
            </w:pPr>
          </w:p>
        </w:tc>
      </w:tr>
    </w:tbl>
    <w:p w14:paraId="6280FDEE" w14:textId="77777777" w:rsidR="00234213" w:rsidRDefault="00234213" w:rsidP="00234213">
      <w:pPr>
        <w:rPr>
          <w:b/>
          <w:bCs/>
          <w:szCs w:val="22"/>
          <w:highlight w:val="green"/>
        </w:rPr>
      </w:pPr>
    </w:p>
    <w:p w14:paraId="1B3ED4F6" w14:textId="6E1A156B" w:rsidR="00234213" w:rsidRPr="00007904" w:rsidRDefault="002604E9" w:rsidP="00625799">
      <w:r>
        <w:t>In th</w:t>
      </w:r>
      <w:r w:rsidR="00073EDB">
        <w:t xml:space="preserve">is </w:t>
      </w:r>
      <w:r w:rsidR="00F010D7">
        <w:t>contribution</w:t>
      </w:r>
      <w:r w:rsidR="008A43B6">
        <w:t>,</w:t>
      </w:r>
      <w:r w:rsidR="004A352B">
        <w:t xml:space="preserve"> </w:t>
      </w:r>
      <w:r w:rsidR="00F010D7">
        <w:t xml:space="preserve">UL SRS </w:t>
      </w:r>
      <w:r w:rsidR="00BA14AB">
        <w:t xml:space="preserve">enhancements for </w:t>
      </w:r>
      <w:r w:rsidR="00A222AE">
        <w:t xml:space="preserve">8 TX antenna ports </w:t>
      </w:r>
      <w:r w:rsidR="00BB4EFC">
        <w:t xml:space="preserve">and </w:t>
      </w:r>
      <w:r w:rsidR="00661FD1">
        <w:t xml:space="preserve">UL SRS enhancements for TDD based CJT </w:t>
      </w:r>
      <w:r w:rsidR="004A352B">
        <w:t xml:space="preserve">operation are </w:t>
      </w:r>
      <w:r w:rsidR="008A43B6">
        <w:t xml:space="preserve">addressed </w:t>
      </w:r>
      <w:r w:rsidR="00C43AED">
        <w:t>for Rel-18</w:t>
      </w:r>
      <w:r w:rsidR="00485CC3">
        <w:t xml:space="preserve"> </w:t>
      </w:r>
      <w:r w:rsidR="00485CC3" w:rsidRPr="003D5FF9">
        <w:t>MIMO evolution for Downlink and Uplink</w:t>
      </w:r>
      <w:r w:rsidR="004D73D9">
        <w:t>.</w:t>
      </w:r>
      <w:r w:rsidR="00C43AED">
        <w:t xml:space="preserve"> </w:t>
      </w:r>
    </w:p>
    <w:p w14:paraId="75F7A2AA" w14:textId="3164E9A6" w:rsidR="0087698C" w:rsidRPr="00791BDA" w:rsidRDefault="003478CB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2</w:t>
      </w:r>
      <w:r w:rsidR="0087698C" w:rsidRPr="00791BDA">
        <w:rPr>
          <w:rFonts w:ascii="Times New Roman" w:hAnsi="Times New Roman"/>
        </w:rPr>
        <w:tab/>
      </w:r>
      <w:r w:rsidR="009F11B0" w:rsidRPr="00791BDA">
        <w:rPr>
          <w:rFonts w:ascii="Times New Roman" w:hAnsi="Times New Roman"/>
        </w:rPr>
        <w:t>SRS</w:t>
      </w:r>
      <w:r w:rsidR="0087698C" w:rsidRPr="00791BDA">
        <w:rPr>
          <w:rFonts w:ascii="Times New Roman" w:hAnsi="Times New Roman"/>
        </w:rPr>
        <w:t xml:space="preserve"> </w:t>
      </w:r>
      <w:r w:rsidR="00E14E47" w:rsidRPr="00791BDA">
        <w:rPr>
          <w:rFonts w:ascii="Times New Roman" w:hAnsi="Times New Roman"/>
        </w:rPr>
        <w:t>E</w:t>
      </w:r>
      <w:r w:rsidR="0087698C" w:rsidRPr="00791BDA">
        <w:rPr>
          <w:rFonts w:ascii="Times New Roman" w:hAnsi="Times New Roman"/>
        </w:rPr>
        <w:t xml:space="preserve">nhancement for </w:t>
      </w:r>
      <w:r w:rsidR="009F11B0" w:rsidRPr="00791BDA">
        <w:rPr>
          <w:rFonts w:ascii="Times New Roman" w:hAnsi="Times New Roman"/>
        </w:rPr>
        <w:t>8</w:t>
      </w:r>
      <w:r w:rsidR="00E14E47" w:rsidRPr="00791BDA">
        <w:rPr>
          <w:rFonts w:ascii="Times New Roman" w:hAnsi="Times New Roman"/>
        </w:rPr>
        <w:t xml:space="preserve"> </w:t>
      </w:r>
      <w:r w:rsidR="009F11B0" w:rsidRPr="00791BDA">
        <w:rPr>
          <w:rFonts w:ascii="Times New Roman" w:hAnsi="Times New Roman"/>
        </w:rPr>
        <w:t xml:space="preserve">Tx </w:t>
      </w:r>
      <w:r w:rsidR="00E14E47" w:rsidRPr="00791BDA">
        <w:rPr>
          <w:rFonts w:ascii="Times New Roman" w:hAnsi="Times New Roman"/>
        </w:rPr>
        <w:t>Antenna Ports</w:t>
      </w:r>
    </w:p>
    <w:p w14:paraId="36E11328" w14:textId="70D604CD" w:rsidR="00C34212" w:rsidRPr="00791BDA" w:rsidRDefault="00C34212" w:rsidP="00C34212">
      <w:pPr>
        <w:pStyle w:val="Heading2"/>
        <w:rPr>
          <w:rFonts w:ascii="Times New Roman" w:hAnsi="Times New Roman"/>
        </w:rPr>
      </w:pPr>
      <w:r w:rsidRPr="00791BDA">
        <w:rPr>
          <w:rFonts w:ascii="Times New Roman" w:hAnsi="Times New Roman"/>
        </w:rPr>
        <w:t>2.</w:t>
      </w:r>
      <w:r>
        <w:rPr>
          <w:rFonts w:ascii="Times New Roman" w:hAnsi="Times New Roman"/>
        </w:rPr>
        <w:t>1</w:t>
      </w:r>
      <w:r w:rsidRPr="00791BDA">
        <w:rPr>
          <w:rFonts w:ascii="Times New Roman" w:hAnsi="Times New Roman"/>
        </w:rPr>
        <w:tab/>
      </w:r>
      <w:r w:rsidR="00776CCA">
        <w:rPr>
          <w:rFonts w:ascii="Times New Roman" w:hAnsi="Times New Roman"/>
        </w:rPr>
        <w:t xml:space="preserve">Collision handling for </w:t>
      </w:r>
      <w:r w:rsidR="00143755">
        <w:rPr>
          <w:rFonts w:ascii="Times New Roman" w:hAnsi="Times New Roman"/>
        </w:rPr>
        <w:t xml:space="preserve">UL SRS with </w:t>
      </w:r>
      <w:proofErr w:type="spellStart"/>
      <w:proofErr w:type="gramStart"/>
      <w:r w:rsidR="001D1B5C">
        <w:rPr>
          <w:rFonts w:ascii="Times New Roman" w:hAnsi="Times New Roman"/>
        </w:rPr>
        <w:t>TDM</w:t>
      </w:r>
      <w:r w:rsidR="00776CCA">
        <w:rPr>
          <w:rFonts w:ascii="Times New Roman" w:hAnsi="Times New Roman"/>
        </w:rPr>
        <w:t>:ed</w:t>
      </w:r>
      <w:proofErr w:type="spellEnd"/>
      <w:proofErr w:type="gramEnd"/>
      <w:r w:rsidR="00776CCA">
        <w:rPr>
          <w:rFonts w:ascii="Times New Roman" w:hAnsi="Times New Roman"/>
        </w:rPr>
        <w:t xml:space="preserve"> APs</w:t>
      </w:r>
    </w:p>
    <w:p w14:paraId="4B3A59DC" w14:textId="77777777" w:rsidR="00E67B1F" w:rsidRDefault="00E67B1F" w:rsidP="00E67B1F">
      <w:pPr>
        <w:overflowPunct/>
        <w:spacing w:after="0"/>
        <w:jc w:val="both"/>
        <w:textAlignment w:val="auto"/>
        <w:rPr>
          <w:rFonts w:eastAsia="Batang"/>
        </w:rPr>
      </w:pP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471CCF" w14:paraId="052D3E1D" w14:textId="77777777">
        <w:trPr>
          <w:trHeight w:val="1608"/>
        </w:trPr>
        <w:tc>
          <w:tcPr>
            <w:tcW w:w="9749" w:type="dxa"/>
          </w:tcPr>
          <w:p w14:paraId="72EFF1A3" w14:textId="77777777" w:rsidR="00D24111" w:rsidRPr="00E742E2" w:rsidRDefault="00D24111" w:rsidP="00D24111">
            <w:pPr>
              <w:pStyle w:val="NormalWeb"/>
              <w:spacing w:before="0" w:beforeAutospacing="0" w:after="0" w:afterAutospacing="0"/>
              <w:rPr>
                <w:rFonts w:ascii="Times" w:eastAsia="Malgun Gothic" w:hAnsi="Times" w:cs="Times"/>
                <w:sz w:val="20"/>
                <w:highlight w:val="green"/>
              </w:rPr>
            </w:pPr>
            <w:r w:rsidRPr="00112CB0">
              <w:rPr>
                <w:rStyle w:val="Strong"/>
                <w:rFonts w:ascii="Times" w:eastAsia="Gulim" w:hAnsi="Times" w:cs="Times"/>
                <w:iCs/>
                <w:sz w:val="20"/>
                <w:highlight w:val="green"/>
              </w:rPr>
              <w:t>Agreement</w:t>
            </w:r>
            <w:r>
              <w:rPr>
                <w:rStyle w:val="Strong"/>
                <w:rFonts w:ascii="Times" w:eastAsia="Gulim" w:hAnsi="Times" w:cs="Times"/>
                <w:iCs/>
                <w:sz w:val="20"/>
                <w:highlight w:val="green"/>
              </w:rPr>
              <w:t xml:space="preserve"> </w:t>
            </w:r>
            <w:r>
              <w:rPr>
                <w:iCs/>
              </w:rPr>
              <w:t xml:space="preserve"> </w:t>
            </w:r>
            <w:r w:rsidRPr="006333C8">
              <w:t>(RAN1#112bis-e)</w:t>
            </w:r>
          </w:p>
          <w:p w14:paraId="7A15F71E" w14:textId="77777777" w:rsidR="00D24111" w:rsidRPr="009538B2" w:rsidRDefault="00D24111" w:rsidP="00D24111">
            <w:pPr>
              <w:rPr>
                <w:rFonts w:cs="Times"/>
                <w:b/>
              </w:rPr>
            </w:pPr>
            <w:r w:rsidRPr="006333C8">
              <w:rPr>
                <w:rStyle w:val="Strong"/>
                <w:rFonts w:cs="Times"/>
                <w:b w:val="0"/>
                <w:bCs w:val="0"/>
              </w:rPr>
              <w:t>For an 8-port SRS resource in a SRS resource set with usage ‘codebook’ or ‘</w:t>
            </w:r>
            <w:proofErr w:type="spellStart"/>
            <w:r w:rsidRPr="006333C8">
              <w:rPr>
                <w:rStyle w:val="Strong"/>
                <w:rFonts w:cs="Times"/>
                <w:b w:val="0"/>
                <w:bCs w:val="0"/>
              </w:rPr>
              <w:t>antennaSwitching</w:t>
            </w:r>
            <w:proofErr w:type="spellEnd"/>
            <w:r w:rsidRPr="006333C8">
              <w:rPr>
                <w:rStyle w:val="Strong"/>
                <w:rFonts w:cs="Times"/>
                <w:b w:val="0"/>
                <w:bCs w:val="0"/>
              </w:rPr>
              <w:t>’ and with TDM factor s &gt; 1, when the s subsets of ports are mapped onto m ≥ 2 OFDM symbols in a slot according to the pattern {{1, 2, …, s}, …, {1, 2, …, s}} (totally m/s groups of {1, 2, …, s}), and when the SRS transmission on a subset of the s OFDM symbols within a group of {1, 2, …, s} is dropped, study at least the following solutions:</w:t>
            </w:r>
          </w:p>
          <w:p w14:paraId="37B6324F" w14:textId="77777777" w:rsidR="00D24111" w:rsidRPr="009538B2" w:rsidRDefault="00D24111" w:rsidP="00D24111">
            <w:pPr>
              <w:pStyle w:val="NormalWeb"/>
              <w:numPr>
                <w:ilvl w:val="0"/>
                <w:numId w:val="83"/>
              </w:numPr>
              <w:spacing w:before="0" w:beforeAutospacing="0" w:after="0" w:afterAutospacing="0"/>
              <w:rPr>
                <w:rFonts w:ascii="Times" w:hAnsi="Times" w:cs="Times"/>
                <w:b/>
                <w:sz w:val="20"/>
                <w:szCs w:val="20"/>
              </w:rPr>
            </w:pPr>
            <w:r w:rsidRPr="006333C8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 xml:space="preserve">Whether or not a UE drops the SRS transmission on the rest of OFDM symbols within the group of {1, 2, </w:t>
            </w:r>
            <w:r w:rsidRPr="006333C8">
              <w:rPr>
                <w:rStyle w:val="Strong"/>
                <w:rFonts w:ascii="Times" w:eastAsia="DengXian" w:hAnsi="Times" w:cs="Times"/>
                <w:b w:val="0"/>
                <w:bCs w:val="0"/>
                <w:sz w:val="20"/>
                <w:szCs w:val="20"/>
              </w:rPr>
              <w:t>…</w:t>
            </w:r>
            <w:r w:rsidRPr="006333C8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, s}, based on, for example, the usage, coherency, and/or repetition configuration.</w:t>
            </w:r>
          </w:p>
          <w:p w14:paraId="63B4D6A4" w14:textId="77777777" w:rsidR="00D24111" w:rsidRPr="009538B2" w:rsidRDefault="00D24111" w:rsidP="00D24111">
            <w:pPr>
              <w:pStyle w:val="NormalWeb"/>
              <w:numPr>
                <w:ilvl w:val="0"/>
                <w:numId w:val="83"/>
              </w:numPr>
              <w:spacing w:before="0" w:beforeAutospacing="0" w:after="0" w:afterAutospacing="0"/>
              <w:rPr>
                <w:rFonts w:ascii="Times" w:hAnsi="Times" w:cs="Times"/>
                <w:b/>
                <w:sz w:val="20"/>
                <w:szCs w:val="20"/>
              </w:rPr>
            </w:pPr>
            <w:r w:rsidRPr="006333C8">
              <w:rPr>
                <w:rStyle w:val="Strong"/>
                <w:rFonts w:ascii="Times" w:hAnsi="Times" w:cs="Times"/>
                <w:b w:val="0"/>
                <w:bCs w:val="0"/>
                <w:sz w:val="20"/>
                <w:szCs w:val="20"/>
              </w:rPr>
              <w:t>Whether or not a UE changes the transmission order of the subsets of ports.</w:t>
            </w:r>
          </w:p>
          <w:p w14:paraId="5E412B76" w14:textId="77777777" w:rsidR="00471CCF" w:rsidRPr="00F4111F" w:rsidRDefault="00471CCF" w:rsidP="00E12842">
            <w:pPr>
              <w:pStyle w:val="bullet1"/>
              <w:numPr>
                <w:ilvl w:val="0"/>
                <w:numId w:val="0"/>
              </w:numPr>
              <w:spacing w:line="240" w:lineRule="auto"/>
              <w:ind w:left="720"/>
              <w:rPr>
                <w:bCs/>
                <w:sz w:val="20"/>
                <w:szCs w:val="20"/>
              </w:rPr>
            </w:pPr>
          </w:p>
        </w:tc>
      </w:tr>
    </w:tbl>
    <w:p w14:paraId="04E7D12B" w14:textId="77777777" w:rsidR="00471CCF" w:rsidRDefault="00471CCF" w:rsidP="00E67B1F">
      <w:pPr>
        <w:overflowPunct/>
        <w:spacing w:after="0"/>
        <w:jc w:val="both"/>
        <w:textAlignment w:val="auto"/>
        <w:rPr>
          <w:rFonts w:eastAsia="Batang"/>
        </w:rPr>
      </w:pPr>
    </w:p>
    <w:p w14:paraId="7F6CBBA0" w14:textId="77777777" w:rsidR="00462BB5" w:rsidRDefault="00462BB5" w:rsidP="00E67B1F">
      <w:pPr>
        <w:overflowPunct/>
        <w:spacing w:after="0"/>
        <w:jc w:val="both"/>
        <w:textAlignment w:val="auto"/>
        <w:rPr>
          <w:rFonts w:eastAsia="Batang"/>
        </w:rPr>
      </w:pPr>
    </w:p>
    <w:p w14:paraId="36BB770F" w14:textId="41BCC795" w:rsidR="00236576" w:rsidRDefault="00E413EC" w:rsidP="00E67B1F">
      <w:pPr>
        <w:overflowPunct/>
        <w:spacing w:after="0"/>
        <w:jc w:val="both"/>
        <w:textAlignment w:val="auto"/>
        <w:rPr>
          <w:rFonts w:cs="Arial"/>
        </w:rPr>
      </w:pPr>
      <w:r>
        <w:t>Figur</w:t>
      </w:r>
      <w:r w:rsidR="00C82D67">
        <w:t>e 1 s</w:t>
      </w:r>
      <w:r w:rsidR="00462BB5">
        <w:t xml:space="preserve">hows </w:t>
      </w:r>
      <w:r w:rsidR="00C82D67">
        <w:t xml:space="preserve">an </w:t>
      </w:r>
      <w:r w:rsidR="00462BB5">
        <w:t xml:space="preserve">example </w:t>
      </w:r>
      <w:r w:rsidR="00C82D67">
        <w:t>of</w:t>
      </w:r>
      <w:r w:rsidR="00462BB5">
        <w:t xml:space="preserve"> PUCCH (or any other higher priority </w:t>
      </w:r>
      <w:r w:rsidR="00F70134">
        <w:t>channel/signal/reference signal)</w:t>
      </w:r>
      <w:r w:rsidR="00462BB5">
        <w:t xml:space="preserve"> partial overlap with UL SRS </w:t>
      </w:r>
      <w:r w:rsidR="00B55A19">
        <w:t xml:space="preserve">resource set </w:t>
      </w:r>
      <w:r w:rsidR="00462BB5">
        <w:t xml:space="preserve">with </w:t>
      </w:r>
      <w:r w:rsidR="007E07EB">
        <w:t xml:space="preserve"> usage</w:t>
      </w:r>
      <w:r w:rsidR="00B55A19">
        <w:t xml:space="preserve"> ‘codebook’</w:t>
      </w:r>
      <w:r w:rsidR="007E07EB">
        <w:t xml:space="preserve"> </w:t>
      </w:r>
      <w:r w:rsidR="00B55A19">
        <w:t>where</w:t>
      </w:r>
      <w:r w:rsidR="00817894">
        <w:t xml:space="preserve"> single </w:t>
      </w:r>
      <w:r w:rsidR="00B55A19">
        <w:t xml:space="preserve"> </w:t>
      </w:r>
      <w:r w:rsidR="00817894">
        <w:t xml:space="preserve">resource is associated with </w:t>
      </w:r>
      <w:r w:rsidR="00462BB5">
        <w:t xml:space="preserve">TDM antenna ports and </w:t>
      </w:r>
      <w:r w:rsidR="00C82D67">
        <w:t>repetition.</w:t>
      </w:r>
      <w:r w:rsidR="00462BB5">
        <w:t xml:space="preserve"> UE is configured with single UL SRS resource with 8 </w:t>
      </w:r>
      <w:proofErr w:type="spellStart"/>
      <w:r w:rsidR="00462BB5">
        <w:t>TDM:ed</w:t>
      </w:r>
      <w:proofErr w:type="spellEnd"/>
      <w:r w:rsidR="00462BB5">
        <w:t xml:space="preserve"> antenna ports with TDM factor =2 over two different sub-groups and with repetition (i.e.</w:t>
      </w:r>
      <w:r w:rsidR="00E647FC" w:rsidDel="00E647FC">
        <w:t xml:space="preserve"> </w:t>
      </w:r>
      <w:proofErr w:type="spellStart"/>
      <w:r w:rsidR="00462BB5">
        <w:t>repetitionFactor</w:t>
      </w:r>
      <w:proofErr w:type="spellEnd"/>
      <w:r w:rsidR="00462BB5">
        <w:t xml:space="preserve"> = n4), the UE shall assume that the total number of UL SRS antenna ports per resource </w:t>
      </w:r>
      <w:r w:rsidR="002427A2">
        <w:t>are</w:t>
      </w:r>
      <w:r w:rsidR="00462BB5">
        <w:t xml:space="preserve"> equally distributed across</w:t>
      </w:r>
      <w:r w:rsidR="0033782C">
        <w:t xml:space="preserve"> </w:t>
      </w:r>
      <w:r w:rsidR="00462BB5">
        <w:t>consecutive OFDM symbols</w:t>
      </w:r>
      <w:r w:rsidR="005E1210">
        <w:t>.</w:t>
      </w:r>
      <w:r w:rsidR="00462BB5">
        <w:t xml:space="preserve"> </w:t>
      </w:r>
      <w:r w:rsidR="00FC06B8">
        <w:t>B</w:t>
      </w:r>
      <w:r w:rsidR="00F3480E">
        <w:t xml:space="preserve">ased </w:t>
      </w:r>
      <w:r w:rsidR="009B301E">
        <w:t xml:space="preserve">on the UE capability reporting </w:t>
      </w:r>
      <w:r w:rsidR="005E12A6">
        <w:t xml:space="preserve"> </w:t>
      </w:r>
      <w:r w:rsidR="00086E7E">
        <w:t xml:space="preserve">PUSCH </w:t>
      </w:r>
      <w:proofErr w:type="spellStart"/>
      <w:r w:rsidR="00E17424">
        <w:t>codebookSubset</w:t>
      </w:r>
      <w:proofErr w:type="spellEnd"/>
      <w:r w:rsidR="00E17424">
        <w:t xml:space="preserve"> </w:t>
      </w:r>
      <w:r w:rsidR="005E12A6">
        <w:t xml:space="preserve"> </w:t>
      </w:r>
      <w:r w:rsidR="009B301E">
        <w:t xml:space="preserve">has been configured </w:t>
      </w:r>
      <w:r w:rsidR="005E12A6">
        <w:t xml:space="preserve"> as ‘</w:t>
      </w:r>
      <w:proofErr w:type="spellStart"/>
      <w:r w:rsidR="005E12A6">
        <w:t>fullyAnd</w:t>
      </w:r>
      <w:r w:rsidR="00F35569">
        <w:t>PartialandNonCoherent</w:t>
      </w:r>
      <w:proofErr w:type="spellEnd"/>
      <w:r w:rsidR="00F35569">
        <w:t>’.</w:t>
      </w:r>
      <w:r w:rsidR="0022705A">
        <w:t xml:space="preserve"> </w:t>
      </w:r>
      <w:r w:rsidR="008C4A8F">
        <w:t xml:space="preserve"> </w:t>
      </w:r>
      <w:r w:rsidR="00396069">
        <w:t>I</w:t>
      </w:r>
      <w:r w:rsidR="008C4A8F">
        <w:t>t is assumed</w:t>
      </w:r>
      <w:r w:rsidR="000B3D7E">
        <w:t xml:space="preserve"> that </w:t>
      </w:r>
      <w:r w:rsidR="008C4A8F">
        <w:t xml:space="preserve"> </w:t>
      </w:r>
      <w:proofErr w:type="spellStart"/>
      <w:r w:rsidR="00BD527E">
        <w:t>TDM:ed</w:t>
      </w:r>
      <w:proofErr w:type="spellEnd"/>
      <w:r w:rsidR="00BD527E">
        <w:t xml:space="preserve"> SRS </w:t>
      </w:r>
      <w:r w:rsidR="008C4A8F">
        <w:t>APs over</w:t>
      </w:r>
      <w:r w:rsidR="000A6C66">
        <w:t xml:space="preserve"> two sub</w:t>
      </w:r>
      <w:r w:rsidR="00396069">
        <w:t>-</w:t>
      </w:r>
      <w:r w:rsidR="000A6C66">
        <w:t xml:space="preserve">groups ports are </w:t>
      </w:r>
      <w:r w:rsidR="00BD527E">
        <w:t xml:space="preserve">coherent with </w:t>
      </w:r>
      <w:proofErr w:type="spellStart"/>
      <w:r w:rsidR="00BD527E">
        <w:t>each others</w:t>
      </w:r>
      <w:proofErr w:type="spellEnd"/>
      <w:r w:rsidR="00BD527E">
        <w:t xml:space="preserve">. </w:t>
      </w:r>
      <w:r w:rsidR="00031AA6">
        <w:t xml:space="preserve">Here, </w:t>
      </w:r>
      <w:r w:rsidR="00462BB5">
        <w:t xml:space="preserve">PUCCH </w:t>
      </w:r>
      <w:r w:rsidR="00CF1D30">
        <w:t>transmission</w:t>
      </w:r>
      <w:r w:rsidR="00462BB5">
        <w:t xml:space="preserve">  partially overlaps with periodic/semi-persistent UL SRS transmission with </w:t>
      </w:r>
      <w:proofErr w:type="spellStart"/>
      <w:r w:rsidR="00462BB5">
        <w:t>TDM:ed</w:t>
      </w:r>
      <w:proofErr w:type="spellEnd"/>
      <w:r w:rsidR="00462BB5">
        <w:t xml:space="preserve"> antenna ports. As shown, partial overlap occurs on the 2</w:t>
      </w:r>
      <w:r w:rsidR="00462BB5" w:rsidRPr="00FD746A">
        <w:rPr>
          <w:vertAlign w:val="superscript"/>
        </w:rPr>
        <w:t>nd</w:t>
      </w:r>
      <w:r w:rsidR="00462BB5">
        <w:t xml:space="preserve"> symbol of the full-set of sub-groups associated with TDM factor. As a result of this, the </w:t>
      </w:r>
      <w:r w:rsidR="00462BB5" w:rsidRPr="00FD746A">
        <w:rPr>
          <w:rFonts w:cs="Arial"/>
        </w:rPr>
        <w:t xml:space="preserve">UE shall drop UL SRS transmission with the first set of </w:t>
      </w:r>
      <w:proofErr w:type="spellStart"/>
      <w:r w:rsidR="00462BB5" w:rsidRPr="00FD746A">
        <w:rPr>
          <w:rFonts w:cs="Arial"/>
        </w:rPr>
        <w:t>TDM:ed</w:t>
      </w:r>
      <w:proofErr w:type="spellEnd"/>
      <w:r w:rsidR="00462BB5" w:rsidRPr="00FD746A">
        <w:rPr>
          <w:rFonts w:cs="Arial"/>
        </w:rPr>
        <w:t xml:space="preserve"> antenna ports with repetition associated with overlapping sub-groups/OFDM symbols  and </w:t>
      </w:r>
      <w:proofErr w:type="spellStart"/>
      <w:r w:rsidR="00462BB5" w:rsidRPr="00FD746A">
        <w:rPr>
          <w:rFonts w:cs="Arial"/>
        </w:rPr>
        <w:t>priorize</w:t>
      </w:r>
      <w:proofErr w:type="spellEnd"/>
      <w:r w:rsidR="00462BB5" w:rsidRPr="00FD746A">
        <w:rPr>
          <w:rFonts w:cs="Arial"/>
        </w:rPr>
        <w:t xml:space="preserve"> PUCCH resource transmission</w:t>
      </w:r>
      <w:r w:rsidR="00462BB5">
        <w:rPr>
          <w:rFonts w:cs="Arial"/>
        </w:rPr>
        <w:t xml:space="preserve">. </w:t>
      </w:r>
      <w:r w:rsidR="00462BB5" w:rsidRPr="003E79CE">
        <w:rPr>
          <w:rFonts w:cs="Arial"/>
        </w:rPr>
        <w:t xml:space="preserve">Since </w:t>
      </w:r>
      <w:r w:rsidR="00462BB5" w:rsidRPr="00FD746A">
        <w:rPr>
          <w:rFonts w:cs="Arial"/>
        </w:rPr>
        <w:t xml:space="preserve">the </w:t>
      </w:r>
      <w:r w:rsidR="00A209A6">
        <w:rPr>
          <w:rFonts w:cs="Arial"/>
        </w:rPr>
        <w:t xml:space="preserve">total </w:t>
      </w:r>
      <w:r w:rsidR="00462BB5" w:rsidRPr="00FD746A">
        <w:rPr>
          <w:rFonts w:cs="Arial"/>
        </w:rPr>
        <w:t>number of remaining non-</w:t>
      </w:r>
      <w:proofErr w:type="spellStart"/>
      <w:r w:rsidR="00462BB5" w:rsidRPr="00FD746A">
        <w:rPr>
          <w:rFonts w:cs="Arial"/>
        </w:rPr>
        <w:t>overapping</w:t>
      </w:r>
      <w:proofErr w:type="spellEnd"/>
      <w:r w:rsidR="00462BB5" w:rsidRPr="00FD746A">
        <w:rPr>
          <w:rFonts w:cs="Arial"/>
        </w:rPr>
        <w:t xml:space="preserve"> sub-groups/OFDM symbols of single SRS resources transmission is larger or equal to TDM factor with at least one full set of  different </w:t>
      </w:r>
      <w:proofErr w:type="spellStart"/>
      <w:r w:rsidR="00462BB5" w:rsidRPr="00FD746A">
        <w:rPr>
          <w:rFonts w:cs="Arial"/>
        </w:rPr>
        <w:t>TDM:ed</w:t>
      </w:r>
      <w:proofErr w:type="spellEnd"/>
      <w:r w:rsidR="00462BB5" w:rsidRPr="00FD746A">
        <w:rPr>
          <w:rFonts w:cs="Arial"/>
        </w:rPr>
        <w:t xml:space="preserve"> antenna ports, UE shall</w:t>
      </w:r>
      <w:r w:rsidR="000072E3">
        <w:rPr>
          <w:rFonts w:cs="Arial"/>
        </w:rPr>
        <w:t xml:space="preserve"> not </w:t>
      </w:r>
      <w:r w:rsidR="00945E5D">
        <w:rPr>
          <w:rFonts w:cs="Arial"/>
        </w:rPr>
        <w:t xml:space="preserve">drop </w:t>
      </w:r>
      <w:r w:rsidR="00462BB5" w:rsidRPr="00FD746A">
        <w:rPr>
          <w:rFonts w:cs="Arial"/>
        </w:rPr>
        <w:t xml:space="preserve">transmission of </w:t>
      </w:r>
      <w:r w:rsidR="00945E5D">
        <w:rPr>
          <w:rFonts w:cs="Arial"/>
        </w:rPr>
        <w:t xml:space="preserve">rest </w:t>
      </w:r>
      <w:r w:rsidR="00AC56A2">
        <w:rPr>
          <w:rFonts w:cs="Arial"/>
        </w:rPr>
        <w:t xml:space="preserve">of </w:t>
      </w:r>
      <w:r w:rsidR="00462BB5" w:rsidRPr="00FD746A">
        <w:rPr>
          <w:rFonts w:cs="Arial"/>
        </w:rPr>
        <w:t xml:space="preserve"> </w:t>
      </w:r>
      <w:proofErr w:type="spellStart"/>
      <w:r w:rsidR="00462BB5" w:rsidRPr="00FD746A">
        <w:rPr>
          <w:rFonts w:cs="Arial"/>
        </w:rPr>
        <w:t>TDM:ed</w:t>
      </w:r>
      <w:proofErr w:type="spellEnd"/>
      <w:r w:rsidR="00462BB5" w:rsidRPr="00FD746A">
        <w:rPr>
          <w:rFonts w:cs="Arial"/>
        </w:rPr>
        <w:t xml:space="preserve"> antenna ports associated with </w:t>
      </w:r>
      <w:r w:rsidR="00AC56A2">
        <w:rPr>
          <w:rFonts w:cs="Arial"/>
        </w:rPr>
        <w:t>repetition</w:t>
      </w:r>
      <w:r w:rsidR="0089321A">
        <w:rPr>
          <w:rFonts w:cs="Arial"/>
        </w:rPr>
        <w:t xml:space="preserve"> which are not overla</w:t>
      </w:r>
      <w:r w:rsidR="00E2203C">
        <w:rPr>
          <w:rFonts w:cs="Arial"/>
        </w:rPr>
        <w:t>pping with PUCCH</w:t>
      </w:r>
      <w:r w:rsidR="00AC56A2">
        <w:rPr>
          <w:rFonts w:cs="Arial"/>
        </w:rPr>
        <w:t xml:space="preserve">. </w:t>
      </w:r>
    </w:p>
    <w:p w14:paraId="57B41CC7" w14:textId="77777777" w:rsidR="00236576" w:rsidRDefault="00236576" w:rsidP="00E67B1F">
      <w:pPr>
        <w:overflowPunct/>
        <w:spacing w:after="0"/>
        <w:jc w:val="both"/>
        <w:textAlignment w:val="auto"/>
        <w:rPr>
          <w:rFonts w:cs="Arial"/>
        </w:rPr>
      </w:pPr>
    </w:p>
    <w:p w14:paraId="7E73A848" w14:textId="105D5C45" w:rsidR="00462BB5" w:rsidRDefault="0043222C" w:rsidP="00E67B1F">
      <w:pPr>
        <w:overflowPunct/>
        <w:spacing w:after="0"/>
        <w:jc w:val="both"/>
        <w:textAlignment w:val="auto"/>
        <w:rPr>
          <w:rFonts w:eastAsia="Batang"/>
        </w:rPr>
      </w:pPr>
      <w:r>
        <w:rPr>
          <w:rFonts w:cs="Arial"/>
        </w:rPr>
        <w:t xml:space="preserve">In other words, </w:t>
      </w:r>
      <w:r w:rsidR="00236576">
        <w:rPr>
          <w:rFonts w:cs="Arial"/>
        </w:rPr>
        <w:t>when</w:t>
      </w:r>
      <w:r w:rsidR="00BE4854">
        <w:rPr>
          <w:rFonts w:cs="Arial"/>
        </w:rPr>
        <w:t xml:space="preserve"> PUSCH is configure</w:t>
      </w:r>
      <w:r w:rsidR="002C24A0">
        <w:rPr>
          <w:rFonts w:cs="Arial"/>
        </w:rPr>
        <w:t xml:space="preserve">d with </w:t>
      </w:r>
      <w:r w:rsidR="00BE4854">
        <w:rPr>
          <w:rFonts w:cs="Arial"/>
        </w:rPr>
        <w:t xml:space="preserve"> </w:t>
      </w:r>
      <w:proofErr w:type="spellStart"/>
      <w:r w:rsidR="00BE4854">
        <w:rPr>
          <w:rFonts w:cs="Arial"/>
        </w:rPr>
        <w:t>codebookSubset</w:t>
      </w:r>
      <w:proofErr w:type="spellEnd"/>
      <w:r w:rsidR="00BE4854">
        <w:rPr>
          <w:rFonts w:cs="Arial"/>
        </w:rPr>
        <w:t xml:space="preserve"> ‘</w:t>
      </w:r>
      <w:proofErr w:type="spellStart"/>
      <w:r w:rsidR="00BE4854">
        <w:rPr>
          <w:rFonts w:cs="Arial"/>
        </w:rPr>
        <w:t>fullyAndPartialNonC</w:t>
      </w:r>
      <w:r w:rsidR="00175762">
        <w:rPr>
          <w:rFonts w:cs="Arial"/>
        </w:rPr>
        <w:t>o</w:t>
      </w:r>
      <w:r w:rsidR="00BE4854">
        <w:rPr>
          <w:rFonts w:cs="Arial"/>
        </w:rPr>
        <w:t>herent</w:t>
      </w:r>
      <w:proofErr w:type="spellEnd"/>
      <w:r w:rsidR="00AF3BAB">
        <w:rPr>
          <w:rFonts w:cs="Arial"/>
        </w:rPr>
        <w:t>’</w:t>
      </w:r>
      <w:r w:rsidR="002C24A0">
        <w:rPr>
          <w:rFonts w:cs="Arial"/>
        </w:rPr>
        <w:t xml:space="preserve"> and UL SRS </w:t>
      </w:r>
      <w:r w:rsidR="00C32AEC">
        <w:rPr>
          <w:rFonts w:cs="Arial"/>
        </w:rPr>
        <w:t xml:space="preserve">resource </w:t>
      </w:r>
      <w:r w:rsidR="0080769A">
        <w:rPr>
          <w:rFonts w:cs="Arial"/>
        </w:rPr>
        <w:t xml:space="preserve">set with usage ‘codebook’ single </w:t>
      </w:r>
      <w:r w:rsidR="0091261A">
        <w:rPr>
          <w:rFonts w:cs="Arial"/>
        </w:rPr>
        <w:t>periodic/semi-persi</w:t>
      </w:r>
      <w:r w:rsidR="00636CB5">
        <w:rPr>
          <w:rFonts w:cs="Arial"/>
        </w:rPr>
        <w:t xml:space="preserve">stence </w:t>
      </w:r>
      <w:r w:rsidR="0080769A">
        <w:rPr>
          <w:rFonts w:cs="Arial"/>
        </w:rPr>
        <w:t xml:space="preserve">resource </w:t>
      </w:r>
      <w:r w:rsidR="00C32AEC">
        <w:rPr>
          <w:rFonts w:cs="Arial"/>
        </w:rPr>
        <w:t xml:space="preserve">with </w:t>
      </w:r>
      <w:proofErr w:type="spellStart"/>
      <w:r w:rsidR="00C32AEC">
        <w:rPr>
          <w:rFonts w:cs="Arial"/>
        </w:rPr>
        <w:t>TDM:ed</w:t>
      </w:r>
      <w:proofErr w:type="spellEnd"/>
      <w:r w:rsidR="00C32AEC">
        <w:rPr>
          <w:rFonts w:cs="Arial"/>
        </w:rPr>
        <w:t xml:space="preserve"> 8-APs</w:t>
      </w:r>
      <w:r w:rsidR="0091261A">
        <w:rPr>
          <w:rFonts w:cs="Arial"/>
        </w:rPr>
        <w:t xml:space="preserve"> </w:t>
      </w:r>
      <w:r w:rsidR="000A3360">
        <w:rPr>
          <w:rFonts w:cs="Arial"/>
        </w:rPr>
        <w:t>w</w:t>
      </w:r>
      <w:r w:rsidR="00010EBD">
        <w:rPr>
          <w:rFonts w:cs="Arial"/>
        </w:rPr>
        <w:t>ith</w:t>
      </w:r>
      <w:r w:rsidR="00D91E6B">
        <w:rPr>
          <w:rFonts w:cs="Arial"/>
        </w:rPr>
        <w:t xml:space="preserve"> or </w:t>
      </w:r>
      <w:r w:rsidR="00010EBD">
        <w:rPr>
          <w:rFonts w:cs="Arial"/>
        </w:rPr>
        <w:t xml:space="preserve">without </w:t>
      </w:r>
      <w:r w:rsidR="0091261A">
        <w:rPr>
          <w:rFonts w:cs="Arial"/>
        </w:rPr>
        <w:t xml:space="preserve"> repeti</w:t>
      </w:r>
      <w:r w:rsidR="00636CB5">
        <w:rPr>
          <w:rFonts w:cs="Arial"/>
        </w:rPr>
        <w:t>tio</w:t>
      </w:r>
      <w:r w:rsidR="00AE7D1E">
        <w:rPr>
          <w:rFonts w:cs="Arial"/>
        </w:rPr>
        <w:t>n</w:t>
      </w:r>
      <w:r w:rsidR="00C32AEC">
        <w:rPr>
          <w:rFonts w:cs="Arial"/>
        </w:rPr>
        <w:t>,</w:t>
      </w:r>
      <w:r w:rsidR="00430F50">
        <w:rPr>
          <w:rFonts w:cs="Arial"/>
        </w:rPr>
        <w:t xml:space="preserve"> the UE shall drop transmission of UL</w:t>
      </w:r>
      <w:r w:rsidR="00F763CA">
        <w:rPr>
          <w:rFonts w:cs="Arial"/>
        </w:rPr>
        <w:t xml:space="preserve"> SRS </w:t>
      </w:r>
      <w:r w:rsidR="00430F50">
        <w:rPr>
          <w:rFonts w:cs="Arial"/>
        </w:rPr>
        <w:t>with</w:t>
      </w:r>
      <w:r w:rsidR="00076787">
        <w:rPr>
          <w:rFonts w:cs="Arial"/>
        </w:rPr>
        <w:t xml:space="preserve"> </w:t>
      </w:r>
      <w:r w:rsidR="001E6DC3">
        <w:rPr>
          <w:rFonts w:cs="Arial"/>
        </w:rPr>
        <w:t xml:space="preserve">a </w:t>
      </w:r>
      <w:r w:rsidR="00076787">
        <w:rPr>
          <w:rFonts w:cs="Arial"/>
        </w:rPr>
        <w:t xml:space="preserve">full set of </w:t>
      </w:r>
      <w:r w:rsidR="00A9327D">
        <w:rPr>
          <w:rFonts w:cs="Arial"/>
        </w:rPr>
        <w:t xml:space="preserve"> </w:t>
      </w:r>
      <w:proofErr w:type="spellStart"/>
      <w:r w:rsidR="00A9327D">
        <w:rPr>
          <w:rFonts w:cs="Arial"/>
        </w:rPr>
        <w:t>TDM:ed</w:t>
      </w:r>
      <w:proofErr w:type="spellEnd"/>
      <w:r w:rsidR="00430F50">
        <w:rPr>
          <w:rFonts w:cs="Arial"/>
        </w:rPr>
        <w:t xml:space="preserve"> </w:t>
      </w:r>
      <w:r w:rsidR="00A9327D">
        <w:rPr>
          <w:rFonts w:cs="Arial"/>
        </w:rPr>
        <w:t xml:space="preserve">antenna port </w:t>
      </w:r>
      <w:r w:rsidR="00B05030">
        <w:rPr>
          <w:rFonts w:cs="Arial"/>
        </w:rPr>
        <w:t>sub-</w:t>
      </w:r>
      <w:r w:rsidR="00A9327D">
        <w:rPr>
          <w:rFonts w:cs="Arial"/>
        </w:rPr>
        <w:t xml:space="preserve">groups  </w:t>
      </w:r>
      <w:r w:rsidR="001E6DC3">
        <w:rPr>
          <w:rFonts w:cs="Arial"/>
        </w:rPr>
        <w:t>if  any of sub</w:t>
      </w:r>
      <w:r w:rsidR="00C84346">
        <w:rPr>
          <w:rFonts w:cs="Arial"/>
        </w:rPr>
        <w:t>-groups is</w:t>
      </w:r>
      <w:r w:rsidR="00B05030">
        <w:rPr>
          <w:rFonts w:cs="Arial"/>
        </w:rPr>
        <w:t xml:space="preserve"> </w:t>
      </w:r>
      <w:r w:rsidR="00C32AEC">
        <w:rPr>
          <w:rFonts w:cs="Arial"/>
        </w:rPr>
        <w:t xml:space="preserve"> </w:t>
      </w:r>
      <w:r w:rsidR="00251442">
        <w:rPr>
          <w:rFonts w:cs="Arial"/>
        </w:rPr>
        <w:t xml:space="preserve">partially overlapping </w:t>
      </w:r>
      <w:r w:rsidR="00E618C8">
        <w:rPr>
          <w:rFonts w:cs="Arial"/>
        </w:rPr>
        <w:t xml:space="preserve">with </w:t>
      </w:r>
      <w:r w:rsidR="00251442">
        <w:rPr>
          <w:rFonts w:cs="Arial"/>
        </w:rPr>
        <w:t>PUCCH</w:t>
      </w:r>
      <w:r w:rsidR="00E618C8">
        <w:rPr>
          <w:rFonts w:cs="Arial"/>
        </w:rPr>
        <w:t>(or any other higher priority channel/signal/reference signal)</w:t>
      </w:r>
      <w:r w:rsidR="00C84346">
        <w:rPr>
          <w:rFonts w:cs="Arial"/>
        </w:rPr>
        <w:t xml:space="preserve">. </w:t>
      </w:r>
      <w:r w:rsidR="008E0A9C">
        <w:rPr>
          <w:rFonts w:cs="Arial"/>
        </w:rPr>
        <w:t>Mor</w:t>
      </w:r>
      <w:r w:rsidR="00E16B54">
        <w:rPr>
          <w:rFonts w:cs="Arial"/>
        </w:rPr>
        <w:t xml:space="preserve">e specifically </w:t>
      </w:r>
      <w:r w:rsidR="008E0A9C">
        <w:rPr>
          <w:rFonts w:cs="Arial"/>
        </w:rPr>
        <w:t xml:space="preserve">, the UE shall </w:t>
      </w:r>
      <w:r w:rsidR="00E16B54">
        <w:rPr>
          <w:rFonts w:cs="Arial"/>
        </w:rPr>
        <w:t>on</w:t>
      </w:r>
      <w:r w:rsidR="001E3DFE">
        <w:rPr>
          <w:rFonts w:cs="Arial"/>
        </w:rPr>
        <w:t xml:space="preserve">ly drop full set of </w:t>
      </w:r>
      <w:proofErr w:type="spellStart"/>
      <w:r w:rsidR="001E3DFE">
        <w:rPr>
          <w:rFonts w:cs="Arial"/>
        </w:rPr>
        <w:t>TDM</w:t>
      </w:r>
      <w:r w:rsidR="00712FE4">
        <w:rPr>
          <w:rFonts w:cs="Arial"/>
        </w:rPr>
        <w:t>:ed</w:t>
      </w:r>
      <w:proofErr w:type="spellEnd"/>
      <w:r w:rsidR="00712FE4">
        <w:rPr>
          <w:rFonts w:cs="Arial"/>
        </w:rPr>
        <w:t xml:space="preserve">  APs  if  any of sub-groups is  partially overlapping with PUCCH</w:t>
      </w:r>
      <w:r w:rsidR="00712FE4" w:rsidDel="001E3DFE">
        <w:rPr>
          <w:rFonts w:cs="Arial"/>
        </w:rPr>
        <w:t xml:space="preserve"> </w:t>
      </w:r>
      <w:r w:rsidR="00712FE4">
        <w:rPr>
          <w:rFonts w:cs="Arial"/>
        </w:rPr>
        <w:t xml:space="preserve">and  continue </w:t>
      </w:r>
      <w:r w:rsidR="00E0337C">
        <w:rPr>
          <w:rFonts w:cs="Arial"/>
        </w:rPr>
        <w:t xml:space="preserve">transmission full set of </w:t>
      </w:r>
      <w:proofErr w:type="spellStart"/>
      <w:r w:rsidR="00F54BEC">
        <w:rPr>
          <w:rFonts w:cs="Arial"/>
        </w:rPr>
        <w:t>TDM:ed</w:t>
      </w:r>
      <w:proofErr w:type="spellEnd"/>
      <w:r w:rsidR="00F54BEC">
        <w:rPr>
          <w:rFonts w:cs="Arial"/>
        </w:rPr>
        <w:t xml:space="preserve"> APs</w:t>
      </w:r>
      <w:r w:rsidR="008E0A9C">
        <w:rPr>
          <w:rFonts w:cs="Arial"/>
        </w:rPr>
        <w:t xml:space="preserve"> </w:t>
      </w:r>
      <w:r w:rsidR="004630BD">
        <w:rPr>
          <w:rFonts w:cs="Arial"/>
        </w:rPr>
        <w:t xml:space="preserve">with non-overlapping symbols </w:t>
      </w:r>
      <w:r w:rsidR="0034356A">
        <w:rPr>
          <w:rFonts w:cs="Arial"/>
        </w:rPr>
        <w:t xml:space="preserve">independent </w:t>
      </w:r>
      <w:r w:rsidR="00FB6EDD">
        <w:rPr>
          <w:rFonts w:cs="Arial"/>
        </w:rPr>
        <w:t xml:space="preserve">whether </w:t>
      </w:r>
      <w:r w:rsidR="0007777F">
        <w:rPr>
          <w:rFonts w:cs="Arial"/>
        </w:rPr>
        <w:t xml:space="preserve">UL SRS </w:t>
      </w:r>
      <w:r w:rsidR="00C311EC">
        <w:rPr>
          <w:rFonts w:cs="Arial"/>
        </w:rPr>
        <w:t xml:space="preserve">is configured  with </w:t>
      </w:r>
      <w:r w:rsidR="0034356A" w:rsidRPr="00460830">
        <w:rPr>
          <w:rFonts w:cs="Arial"/>
        </w:rPr>
        <w:t xml:space="preserve"> repetition</w:t>
      </w:r>
      <w:r w:rsidR="00C311EC">
        <w:rPr>
          <w:rFonts w:cs="Arial"/>
        </w:rPr>
        <w:t xml:space="preserve"> </w:t>
      </w:r>
      <w:r w:rsidR="00403055">
        <w:rPr>
          <w:rFonts w:cs="Arial"/>
        </w:rPr>
        <w:t>or not</w:t>
      </w:r>
      <w:r w:rsidR="0034356A" w:rsidRPr="00460830">
        <w:rPr>
          <w:rFonts w:cs="Arial"/>
        </w:rPr>
        <w:t>.</w:t>
      </w:r>
      <w:r w:rsidR="006E2ADF">
        <w:rPr>
          <w:rFonts w:cs="Arial"/>
        </w:rPr>
        <w:t xml:space="preserve"> </w:t>
      </w:r>
      <w:r w:rsidR="00251442">
        <w:rPr>
          <w:rFonts w:cs="Arial"/>
        </w:rPr>
        <w:t xml:space="preserve"> </w:t>
      </w:r>
    </w:p>
    <w:p w14:paraId="7A609053" w14:textId="6BF2951E" w:rsidR="00381EA1" w:rsidRDefault="00852219" w:rsidP="006333C8">
      <w:pPr>
        <w:overflowPunct/>
        <w:spacing w:after="0"/>
        <w:ind w:left="708"/>
        <w:jc w:val="both"/>
        <w:textAlignment w:val="auto"/>
        <w:rPr>
          <w:rFonts w:eastAsia="Batang"/>
        </w:rPr>
      </w:pPr>
      <w:r w:rsidRPr="00852219">
        <w:rPr>
          <w:rFonts w:eastAsia="Batang"/>
        </w:rPr>
        <w:lastRenderedPageBreak/>
        <w:t xml:space="preserve"> </w:t>
      </w:r>
      <w:r w:rsidR="00750BDE" w:rsidRPr="00750BDE">
        <w:rPr>
          <w:rFonts w:eastAsia="Batang"/>
        </w:rPr>
        <w:t xml:space="preserve"> </w:t>
      </w:r>
      <w:r w:rsidR="0035735B" w:rsidRPr="0035735B">
        <w:rPr>
          <w:rFonts w:eastAsia="Batang"/>
        </w:rPr>
        <w:t xml:space="preserve"> </w:t>
      </w:r>
      <w:r w:rsidR="0035735B" w:rsidRPr="0035735B">
        <w:rPr>
          <w:noProof/>
        </w:rPr>
        <w:drawing>
          <wp:inline distT="0" distB="0" distL="0" distR="0" wp14:anchorId="358FF084" wp14:editId="0741CC89">
            <wp:extent cx="5295153" cy="2651147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889" cy="2654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DC8C4" w14:textId="2C765D8F" w:rsidR="001E5B88" w:rsidRDefault="00E413EC" w:rsidP="00AC48C5">
      <w:pPr>
        <w:overflowPunct/>
        <w:spacing w:after="0"/>
        <w:jc w:val="both"/>
        <w:textAlignment w:val="auto"/>
      </w:pPr>
      <w:r>
        <w:t xml:space="preserve">Figure </w:t>
      </w:r>
      <w:r w:rsidR="00B825FB">
        <w:t xml:space="preserve"> </w:t>
      </w:r>
      <w:r w:rsidR="00CE3BF5">
        <w:t>An example of</w:t>
      </w:r>
      <w:r w:rsidR="00010614">
        <w:t xml:space="preserve">  dropping</w:t>
      </w:r>
      <w:r w:rsidR="003013C7">
        <w:t xml:space="preserve"> rule for </w:t>
      </w:r>
      <w:r w:rsidR="00010614">
        <w:t xml:space="preserve"> </w:t>
      </w:r>
      <w:r w:rsidR="00CE3BF5">
        <w:t xml:space="preserve"> U</w:t>
      </w:r>
      <w:r w:rsidR="0092564F">
        <w:t>L</w:t>
      </w:r>
      <w:r w:rsidR="00CE3BF5">
        <w:t xml:space="preserve"> SRS w/ </w:t>
      </w:r>
      <w:proofErr w:type="spellStart"/>
      <w:r w:rsidR="00CE3BF5">
        <w:t>TDM:ed</w:t>
      </w:r>
      <w:proofErr w:type="spellEnd"/>
      <w:r w:rsidR="00CE3BF5">
        <w:t xml:space="preserve"> APs </w:t>
      </w:r>
      <w:r w:rsidR="007C2109">
        <w:t xml:space="preserve"> and repetition</w:t>
      </w:r>
      <w:r w:rsidR="001D7A9C">
        <w:t xml:space="preserve"> with </w:t>
      </w:r>
      <w:r w:rsidR="003D5893">
        <w:t>partially overlapping PUCCH.</w:t>
      </w:r>
    </w:p>
    <w:p w14:paraId="75B211FD" w14:textId="77777777" w:rsidR="006001C1" w:rsidRDefault="006001C1" w:rsidP="00AC48C5">
      <w:pPr>
        <w:overflowPunct/>
        <w:spacing w:after="0"/>
        <w:jc w:val="both"/>
        <w:textAlignment w:val="auto"/>
      </w:pPr>
    </w:p>
    <w:p w14:paraId="34CB8502" w14:textId="232BDE7F" w:rsidR="00AC48C5" w:rsidRDefault="00AC48C5" w:rsidP="00AC48C5">
      <w:pPr>
        <w:overflowPunct/>
        <w:spacing w:after="0"/>
        <w:jc w:val="both"/>
        <w:textAlignment w:val="auto"/>
        <w:rPr>
          <w:i/>
          <w:iCs/>
        </w:rPr>
      </w:pPr>
      <w:r>
        <w:t xml:space="preserve"> </w:t>
      </w:r>
      <w:r w:rsidRPr="00F94375">
        <w:rPr>
          <w:i/>
          <w:iCs/>
        </w:rPr>
        <w:t xml:space="preserve">  </w:t>
      </w:r>
    </w:p>
    <w:p w14:paraId="60D0C2E5" w14:textId="449C5655" w:rsidR="001D7A9C" w:rsidRDefault="001B5252" w:rsidP="001E4CD4">
      <w:pPr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</w:t>
      </w:r>
      <w:r w:rsidR="00846688">
        <w:rPr>
          <w:b/>
          <w:bCs/>
          <w:i/>
          <w:iCs/>
        </w:rPr>
        <w:t>1</w:t>
      </w:r>
      <w:r w:rsidRPr="00791BDA">
        <w:rPr>
          <w:b/>
          <w:bCs/>
          <w:i/>
          <w:iCs/>
          <w:lang w:val="en-US"/>
        </w:rPr>
        <w:t>:</w:t>
      </w:r>
      <w:r w:rsidR="00A45A1E">
        <w:rPr>
          <w:b/>
          <w:bCs/>
          <w:i/>
          <w:iCs/>
          <w:lang w:val="en-US"/>
        </w:rPr>
        <w:t xml:space="preserve"> </w:t>
      </w:r>
      <w:r w:rsidR="00846688">
        <w:rPr>
          <w:i/>
          <w:iCs/>
          <w:lang w:val="en-US"/>
        </w:rPr>
        <w:t xml:space="preserve">Support </w:t>
      </w:r>
      <w:r w:rsidR="00441C44">
        <w:rPr>
          <w:i/>
          <w:iCs/>
          <w:lang w:val="en-US"/>
        </w:rPr>
        <w:t xml:space="preserve">the following </w:t>
      </w:r>
      <w:r w:rsidR="00C8449D">
        <w:rPr>
          <w:i/>
          <w:iCs/>
          <w:lang w:val="en-US"/>
        </w:rPr>
        <w:t>dropping rule</w:t>
      </w:r>
      <w:r w:rsidR="00F35C43">
        <w:rPr>
          <w:i/>
          <w:iCs/>
          <w:lang w:val="en-US"/>
        </w:rPr>
        <w:t xml:space="preserve"> </w:t>
      </w:r>
      <w:r w:rsidR="00B2545D">
        <w:rPr>
          <w:i/>
          <w:iCs/>
          <w:lang w:val="en-US"/>
        </w:rPr>
        <w:t xml:space="preserve">when PUSCH </w:t>
      </w:r>
      <w:proofErr w:type="spellStart"/>
      <w:r w:rsidR="00B2545D" w:rsidRPr="006333C8">
        <w:rPr>
          <w:rFonts w:cs="Arial"/>
          <w:i/>
          <w:iCs/>
        </w:rPr>
        <w:t>codebookSubset</w:t>
      </w:r>
      <w:proofErr w:type="spellEnd"/>
      <w:r w:rsidR="00B2545D" w:rsidRPr="006333C8">
        <w:rPr>
          <w:rFonts w:cs="Arial"/>
          <w:i/>
          <w:iCs/>
        </w:rPr>
        <w:t xml:space="preserve"> ‘</w:t>
      </w:r>
      <w:proofErr w:type="spellStart"/>
      <w:r w:rsidR="00B2545D" w:rsidRPr="006333C8">
        <w:rPr>
          <w:rFonts w:cs="Arial"/>
          <w:i/>
          <w:iCs/>
        </w:rPr>
        <w:t>fullyAndPartialNonCoher</w:t>
      </w:r>
      <w:r w:rsidR="00A43AA4" w:rsidRPr="006333C8">
        <w:rPr>
          <w:rFonts w:cs="Arial"/>
          <w:i/>
          <w:iCs/>
        </w:rPr>
        <w:t>ent</w:t>
      </w:r>
      <w:proofErr w:type="spellEnd"/>
      <w:r w:rsidR="00B2545D" w:rsidRPr="006333C8">
        <w:rPr>
          <w:rFonts w:cs="Arial"/>
          <w:i/>
          <w:iCs/>
        </w:rPr>
        <w:t>’</w:t>
      </w:r>
      <w:r w:rsidR="00C8449D">
        <w:rPr>
          <w:i/>
          <w:iCs/>
          <w:lang w:val="en-US"/>
        </w:rPr>
        <w:t xml:space="preserve"> </w:t>
      </w:r>
      <w:r w:rsidR="002F388B">
        <w:rPr>
          <w:i/>
          <w:iCs/>
          <w:lang w:val="en-US"/>
        </w:rPr>
        <w:t>and</w:t>
      </w:r>
      <w:r w:rsidR="00C8449D">
        <w:rPr>
          <w:i/>
          <w:iCs/>
          <w:lang w:val="en-US"/>
        </w:rPr>
        <w:t xml:space="preserve"> </w:t>
      </w:r>
      <w:r w:rsidR="003E5B4F">
        <w:rPr>
          <w:i/>
          <w:iCs/>
          <w:lang w:val="en-US"/>
        </w:rPr>
        <w:t xml:space="preserve">UL SRS </w:t>
      </w:r>
      <w:r w:rsidR="00866BD0">
        <w:rPr>
          <w:i/>
          <w:iCs/>
          <w:lang w:val="en-US"/>
        </w:rPr>
        <w:t xml:space="preserve">set </w:t>
      </w:r>
      <w:r w:rsidR="003E5B4F">
        <w:rPr>
          <w:i/>
          <w:iCs/>
          <w:lang w:val="en-US"/>
        </w:rPr>
        <w:t xml:space="preserve">w/ usage </w:t>
      </w:r>
      <w:r w:rsidR="00866BD0">
        <w:rPr>
          <w:i/>
          <w:iCs/>
          <w:lang w:val="en-US"/>
        </w:rPr>
        <w:t>‘</w:t>
      </w:r>
      <w:r w:rsidR="003E5B4F">
        <w:rPr>
          <w:i/>
          <w:iCs/>
          <w:lang w:val="en-US"/>
        </w:rPr>
        <w:t>codebook</w:t>
      </w:r>
      <w:r w:rsidR="00866BD0">
        <w:rPr>
          <w:i/>
          <w:iCs/>
          <w:lang w:val="en-US"/>
        </w:rPr>
        <w:t xml:space="preserve">’ w/ </w:t>
      </w:r>
      <w:proofErr w:type="spellStart"/>
      <w:proofErr w:type="gramStart"/>
      <w:r w:rsidR="00441C44">
        <w:rPr>
          <w:i/>
          <w:iCs/>
          <w:lang w:val="en-US"/>
        </w:rPr>
        <w:t>TDM:ed</w:t>
      </w:r>
      <w:proofErr w:type="spellEnd"/>
      <w:proofErr w:type="gramEnd"/>
      <w:r w:rsidR="00441C44">
        <w:rPr>
          <w:i/>
          <w:iCs/>
          <w:lang w:val="en-US"/>
        </w:rPr>
        <w:t xml:space="preserve"> 8-AP </w:t>
      </w:r>
      <w:r w:rsidR="00403055">
        <w:rPr>
          <w:i/>
          <w:iCs/>
          <w:lang w:val="en-US"/>
        </w:rPr>
        <w:t>and</w:t>
      </w:r>
      <w:r w:rsidR="00800583">
        <w:rPr>
          <w:i/>
          <w:iCs/>
          <w:lang w:val="en-US"/>
        </w:rPr>
        <w:t xml:space="preserve"> </w:t>
      </w:r>
      <w:r w:rsidR="00441C44">
        <w:rPr>
          <w:i/>
          <w:iCs/>
          <w:lang w:val="en-US"/>
        </w:rPr>
        <w:t xml:space="preserve">with </w:t>
      </w:r>
      <w:r w:rsidR="001D7A9C">
        <w:rPr>
          <w:i/>
          <w:iCs/>
          <w:lang w:val="en-US"/>
        </w:rPr>
        <w:t>partially overlapping PUCCH:</w:t>
      </w:r>
    </w:p>
    <w:p w14:paraId="70CA09C6" w14:textId="2DC609D4" w:rsidR="003D5893" w:rsidRPr="006333C8" w:rsidRDefault="003E5B4F" w:rsidP="006333C8">
      <w:pPr>
        <w:pStyle w:val="ListParagraph"/>
        <w:numPr>
          <w:ilvl w:val="0"/>
          <w:numId w:val="84"/>
        </w:numPr>
        <w:jc w:val="both"/>
        <w:rPr>
          <w:rFonts w:eastAsia="Batang"/>
          <w:i/>
          <w:iCs/>
        </w:rPr>
      </w:pPr>
      <w:r w:rsidRPr="00460830">
        <w:rPr>
          <w:lang w:val="en-US"/>
        </w:rPr>
        <w:t xml:space="preserve"> </w:t>
      </w:r>
      <w:r w:rsidR="00C8449D" w:rsidRPr="00460830">
        <w:rPr>
          <w:lang w:val="en-US"/>
        </w:rPr>
        <w:t xml:space="preserve"> </w:t>
      </w:r>
      <w:r w:rsidR="00846688" w:rsidRPr="00460830">
        <w:rPr>
          <w:lang w:val="en-US"/>
        </w:rPr>
        <w:t xml:space="preserve"> </w:t>
      </w:r>
      <w:r w:rsidR="003D5893" w:rsidRPr="006333C8">
        <w:rPr>
          <w:rFonts w:cs="Arial"/>
          <w:i/>
          <w:iCs/>
        </w:rPr>
        <w:t xml:space="preserve">UE shall only drop full set of </w:t>
      </w:r>
      <w:proofErr w:type="spellStart"/>
      <w:r w:rsidR="003D5893" w:rsidRPr="006333C8">
        <w:rPr>
          <w:rFonts w:cs="Arial"/>
          <w:i/>
          <w:iCs/>
        </w:rPr>
        <w:t>TDM:ed</w:t>
      </w:r>
      <w:proofErr w:type="spellEnd"/>
      <w:r w:rsidR="003D5893" w:rsidRPr="006333C8">
        <w:rPr>
          <w:rFonts w:cs="Arial"/>
          <w:i/>
          <w:iCs/>
        </w:rPr>
        <w:t xml:space="preserve">  APs  if  any of sub-groups is  partially overlapping with PUCCH</w:t>
      </w:r>
      <w:r w:rsidR="003D5893" w:rsidRPr="006333C8" w:rsidDel="001E3DFE">
        <w:rPr>
          <w:rFonts w:cs="Arial"/>
          <w:i/>
          <w:iCs/>
        </w:rPr>
        <w:t xml:space="preserve"> </w:t>
      </w:r>
      <w:r w:rsidR="003D5893" w:rsidRPr="006333C8">
        <w:rPr>
          <w:rFonts w:cs="Arial"/>
          <w:i/>
          <w:iCs/>
        </w:rPr>
        <w:t>and  continue</w:t>
      </w:r>
      <w:r w:rsidR="00BC3BC4">
        <w:rPr>
          <w:rFonts w:cs="Arial"/>
          <w:i/>
          <w:iCs/>
        </w:rPr>
        <w:t xml:space="preserve"> with</w:t>
      </w:r>
      <w:r w:rsidR="003D5893" w:rsidRPr="006333C8">
        <w:rPr>
          <w:rFonts w:cs="Arial"/>
          <w:i/>
          <w:iCs/>
        </w:rPr>
        <w:t xml:space="preserve"> transmission full set of </w:t>
      </w:r>
      <w:proofErr w:type="spellStart"/>
      <w:r w:rsidR="003D5893" w:rsidRPr="006333C8">
        <w:rPr>
          <w:rFonts w:cs="Arial"/>
          <w:i/>
          <w:iCs/>
        </w:rPr>
        <w:t>TDM:ed</w:t>
      </w:r>
      <w:proofErr w:type="spellEnd"/>
      <w:r w:rsidR="003D5893" w:rsidRPr="006333C8">
        <w:rPr>
          <w:rFonts w:cs="Arial"/>
          <w:i/>
          <w:iCs/>
        </w:rPr>
        <w:t xml:space="preserve"> APs with non-overlapping symbols </w:t>
      </w:r>
      <w:r w:rsidR="0034356A" w:rsidRPr="006333C8">
        <w:rPr>
          <w:rFonts w:cs="Arial"/>
          <w:i/>
          <w:iCs/>
        </w:rPr>
        <w:t>independent</w:t>
      </w:r>
      <w:r w:rsidR="00460830" w:rsidRPr="006333C8">
        <w:rPr>
          <w:rFonts w:cs="Arial"/>
          <w:i/>
          <w:iCs/>
        </w:rPr>
        <w:t xml:space="preserve"> </w:t>
      </w:r>
      <w:r w:rsidR="00205B7C">
        <w:rPr>
          <w:rFonts w:cs="Arial"/>
          <w:i/>
          <w:iCs/>
        </w:rPr>
        <w:t xml:space="preserve">whether  UL SRS is  configured with </w:t>
      </w:r>
      <w:r w:rsidR="003D5893" w:rsidRPr="006333C8">
        <w:rPr>
          <w:rFonts w:cs="Arial"/>
          <w:i/>
          <w:iCs/>
        </w:rPr>
        <w:t xml:space="preserve"> repetition</w:t>
      </w:r>
      <w:r w:rsidR="0080179A">
        <w:rPr>
          <w:rFonts w:cs="Arial"/>
          <w:i/>
          <w:iCs/>
        </w:rPr>
        <w:t xml:space="preserve"> or not</w:t>
      </w:r>
      <w:r w:rsidR="003D5893" w:rsidRPr="006333C8">
        <w:rPr>
          <w:rFonts w:cs="Arial"/>
          <w:i/>
          <w:iCs/>
        </w:rPr>
        <w:t xml:space="preserve">.  </w:t>
      </w:r>
    </w:p>
    <w:p w14:paraId="52197361" w14:textId="2173CE34" w:rsidR="001B5252" w:rsidRDefault="001B5252" w:rsidP="003D5893">
      <w:pPr>
        <w:pStyle w:val="ListParagraph"/>
        <w:rPr>
          <w:i/>
          <w:iCs/>
          <w:lang w:val="en-US"/>
        </w:rPr>
      </w:pPr>
    </w:p>
    <w:p w14:paraId="0496AE81" w14:textId="77777777" w:rsidR="00270B69" w:rsidRDefault="00270B69" w:rsidP="00270B69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3</w:t>
      </w:r>
      <w:r w:rsidRPr="00791BDA">
        <w:rPr>
          <w:rFonts w:ascii="Times New Roman" w:hAnsi="Times New Roman"/>
        </w:rPr>
        <w:tab/>
        <w:t>UL SRS Enhancements for TDD CJT</w:t>
      </w:r>
    </w:p>
    <w:p w14:paraId="1DF598B5" w14:textId="24A365BF" w:rsidR="005F6D59" w:rsidRPr="00D0136A" w:rsidRDefault="004C1772" w:rsidP="006333C8">
      <w:pPr>
        <w:jc w:val="both"/>
        <w:rPr>
          <w:i/>
          <w:iCs/>
        </w:rPr>
      </w:pPr>
      <w:r>
        <w:t xml:space="preserve">To enable </w:t>
      </w:r>
      <w:r w:rsidR="005D12EF">
        <w:t>collision avoidance between</w:t>
      </w:r>
      <w:r>
        <w:t xml:space="preserve"> legacy UE and Rel-18</w:t>
      </w:r>
      <w:r w:rsidR="00F733B0">
        <w:t xml:space="preserve"> </w:t>
      </w:r>
      <w:r w:rsidR="002A74A4">
        <w:t xml:space="preserve">UE </w:t>
      </w:r>
      <w:r w:rsidR="00F733B0">
        <w:t xml:space="preserve">with UL SRS with comb-offset </w:t>
      </w:r>
      <w:r w:rsidR="00B72DF7">
        <w:t>and cyclic shift hopping</w:t>
      </w:r>
      <w:r>
        <w:t xml:space="preserve">, </w:t>
      </w:r>
      <w:r w:rsidR="004A6EBF">
        <w:t>specification should enable to configure</w:t>
      </w:r>
      <w:r>
        <w:t xml:space="preserve"> </w:t>
      </w:r>
      <w:r w:rsidR="00B122CB">
        <w:t xml:space="preserve">subsets for both </w:t>
      </w:r>
      <w:r w:rsidR="00CF503F">
        <w:t xml:space="preserve">comb offset </w:t>
      </w:r>
      <w:r w:rsidR="004A6EBF">
        <w:t xml:space="preserve">for comb offset and cyclic shift </w:t>
      </w:r>
      <w:r w:rsidR="00566FB2">
        <w:t>hopping</w:t>
      </w:r>
      <w:r w:rsidR="004A6EBF">
        <w:t>.</w:t>
      </w:r>
      <w:r w:rsidR="00886265">
        <w:t xml:space="preserve"> </w:t>
      </w:r>
      <w:r w:rsidR="00F32FA5">
        <w:t xml:space="preserve">By enabling specification support for </w:t>
      </w:r>
      <w:r w:rsidR="00C85C02">
        <w:t>subset</w:t>
      </w:r>
      <w:r w:rsidR="00125E6B">
        <w:t xml:space="preserve"> configuration</w:t>
      </w:r>
      <w:r w:rsidR="00C85C02">
        <w:t xml:space="preserve">, </w:t>
      </w:r>
      <w:r w:rsidR="00125E6B">
        <w:t xml:space="preserve">Rel-18 </w:t>
      </w:r>
      <w:r w:rsidR="00C85C02">
        <w:t xml:space="preserve">UE can be configured with </w:t>
      </w:r>
      <w:r w:rsidR="00125E6B">
        <w:t xml:space="preserve">a </w:t>
      </w:r>
      <w:r w:rsidR="00C85C02">
        <w:t xml:space="preserve">limited set of comb offsets or </w:t>
      </w:r>
      <w:r w:rsidR="00AC1D18">
        <w:t xml:space="preserve">cyclic shifts allowing legacy UE operation also on </w:t>
      </w:r>
      <w:r w:rsidR="0081638D">
        <w:t>same PRBs.</w:t>
      </w:r>
      <w:r w:rsidR="001C26E6">
        <w:t xml:space="preserve"> </w:t>
      </w:r>
      <w:r w:rsidR="004A6EBF">
        <w:t xml:space="preserve"> </w:t>
      </w:r>
      <w:r w:rsidR="00D01457">
        <w:t xml:space="preserve">In </w:t>
      </w:r>
      <w:r w:rsidR="005F6D59">
        <w:t xml:space="preserve">previous meeting </w:t>
      </w:r>
      <w:r w:rsidR="007065BB">
        <w:t>FL summary</w:t>
      </w:r>
      <w:r w:rsidR="00D01457">
        <w:t xml:space="preserve">, the </w:t>
      </w:r>
      <w:r w:rsidR="0091100E">
        <w:t xml:space="preserve"> following </w:t>
      </w:r>
      <w:r w:rsidR="00D01457">
        <w:t xml:space="preserve">three </w:t>
      </w:r>
      <w:r w:rsidR="0091100E">
        <w:t xml:space="preserve">options </w:t>
      </w:r>
      <w:r w:rsidR="00470BFC">
        <w:t>remained</w:t>
      </w:r>
      <w:r w:rsidR="00D01457">
        <w:t xml:space="preserve"> open and </w:t>
      </w:r>
      <w:r w:rsidR="0091100E">
        <w:t>under discussion</w:t>
      </w:r>
      <w:r w:rsidR="00C74CAF">
        <w:t>:</w:t>
      </w:r>
      <w:r w:rsidR="0091100E">
        <w:t xml:space="preserve"> </w:t>
      </w:r>
      <w:r w:rsidR="005F6D59">
        <w:rPr>
          <w:i/>
          <w:iCs/>
        </w:rPr>
        <w:t xml:space="preserve"> </w:t>
      </w:r>
    </w:p>
    <w:p w14:paraId="334C7854" w14:textId="77777777" w:rsidR="00837A4E" w:rsidRPr="006333C8" w:rsidRDefault="00837A4E" w:rsidP="003D5893">
      <w:pPr>
        <w:pStyle w:val="ListParagraph"/>
        <w:rPr>
          <w:i/>
          <w:iCs/>
        </w:rPr>
      </w:pPr>
    </w:p>
    <w:tbl>
      <w:tblPr>
        <w:tblStyle w:val="TableGrid"/>
        <w:tblW w:w="9749" w:type="dxa"/>
        <w:tblLook w:val="04A0" w:firstRow="1" w:lastRow="0" w:firstColumn="1" w:lastColumn="0" w:noHBand="0" w:noVBand="1"/>
      </w:tblPr>
      <w:tblGrid>
        <w:gridCol w:w="9749"/>
      </w:tblGrid>
      <w:tr w:rsidR="00941E8C" w14:paraId="2E158E17" w14:textId="77777777" w:rsidTr="00D0136A">
        <w:trPr>
          <w:trHeight w:val="1608"/>
        </w:trPr>
        <w:tc>
          <w:tcPr>
            <w:tcW w:w="9749" w:type="dxa"/>
          </w:tcPr>
          <w:p w14:paraId="73C638B1" w14:textId="77777777" w:rsidR="004C083B" w:rsidRDefault="004C083B" w:rsidP="004C083B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Proposal 2.2-4: When a subset of comb offsets for comb offset hopping is configured, and when a subset of cyclic shifts for cyclic shift hopping is configured, down select from the following options:</w:t>
            </w:r>
          </w:p>
          <w:p w14:paraId="1679DF08" w14:textId="77777777" w:rsidR="004C083B" w:rsidRDefault="004C083B" w:rsidP="004C083B">
            <w:pPr>
              <w:pStyle w:val="bullet1"/>
              <w:numPr>
                <w:ilvl w:val="0"/>
                <w:numId w:val="58"/>
              </w:numPr>
              <w:spacing w:line="276" w:lineRule="auto"/>
              <w:ind w:left="36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Option 1: The subset is configured using a new RRC parameter which includes one or more integer values for hopping offsets.</w:t>
            </w:r>
          </w:p>
          <w:p w14:paraId="5C6DEBC7" w14:textId="77777777" w:rsidR="004C083B" w:rsidRDefault="004C083B" w:rsidP="004C083B">
            <w:pPr>
              <w:pStyle w:val="bullet1"/>
              <w:numPr>
                <w:ilvl w:val="0"/>
                <w:numId w:val="58"/>
              </w:numPr>
              <w:spacing w:line="276" w:lineRule="auto"/>
              <w:ind w:left="36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Option 2: The subset is explicitly configured by legacy parameters </w:t>
            </w:r>
            <w:proofErr w:type="spellStart"/>
            <w:r>
              <w:rPr>
                <w:b/>
                <w:bCs/>
                <w:i/>
              </w:rPr>
              <w:t>cyclicShift</w:t>
            </w:r>
            <w:proofErr w:type="spellEnd"/>
            <w:r>
              <w:rPr>
                <w:b/>
                <w:bCs/>
              </w:rPr>
              <w:t xml:space="preserve"> and </w:t>
            </w:r>
            <w:proofErr w:type="spellStart"/>
            <w:r>
              <w:rPr>
                <w:b/>
                <w:bCs/>
                <w:i/>
              </w:rPr>
              <w:t>combOffset</w:t>
            </w:r>
            <w:proofErr w:type="spellEnd"/>
            <w:r>
              <w:rPr>
                <w:b/>
                <w:bCs/>
              </w:rPr>
              <w:t xml:space="preserve"> for cyclic shift hopping and comb offset hopping, respectively.</w:t>
            </w:r>
          </w:p>
          <w:p w14:paraId="7FFB2222" w14:textId="77777777" w:rsidR="004C083B" w:rsidRDefault="004C083B" w:rsidP="004C083B">
            <w:pPr>
              <w:pStyle w:val="bullet1"/>
              <w:numPr>
                <w:ilvl w:val="0"/>
                <w:numId w:val="58"/>
              </w:numPr>
              <w:spacing w:line="276" w:lineRule="auto"/>
              <w:ind w:left="36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Option 3: The number of subsets is fixed as 2, and a subset is defined as half of all possible hop locations.</w:t>
            </w:r>
          </w:p>
          <w:p w14:paraId="7DE0A48C" w14:textId="77777777" w:rsidR="00941E8C" w:rsidRPr="004C083B" w:rsidRDefault="00941E8C" w:rsidP="006333C8">
            <w:pPr>
              <w:pStyle w:val="NormalWeb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</w:tr>
    </w:tbl>
    <w:p w14:paraId="61AC15C2" w14:textId="77777777" w:rsidR="00837A4E" w:rsidRDefault="00837A4E" w:rsidP="009001C9">
      <w:pPr>
        <w:pStyle w:val="ListParagraph"/>
        <w:ind w:left="0"/>
      </w:pPr>
    </w:p>
    <w:p w14:paraId="1E4B4969" w14:textId="2BB8F0E7" w:rsidR="008F3F83" w:rsidRDefault="000B1662" w:rsidP="009001C9">
      <w:pPr>
        <w:pStyle w:val="ListParagraph"/>
        <w:ind w:left="0"/>
      </w:pPr>
      <w:r>
        <w:t>F</w:t>
      </w:r>
      <w:r w:rsidR="00F55571">
        <w:t xml:space="preserve">rom our perspective, </w:t>
      </w:r>
      <w:r w:rsidR="001B42F2">
        <w:t xml:space="preserve">the </w:t>
      </w:r>
      <w:r w:rsidR="00B51821">
        <w:t xml:space="preserve">cleanest way would be to </w:t>
      </w:r>
      <w:r>
        <w:t>provide specification support</w:t>
      </w:r>
      <w:r w:rsidR="00A97D4E">
        <w:t xml:space="preserve"> for subset configurations </w:t>
      </w:r>
      <w:r w:rsidR="005B1C49">
        <w:t>is to</w:t>
      </w:r>
      <w:r>
        <w:t xml:space="preserve"> </w:t>
      </w:r>
      <w:r w:rsidR="00F55571">
        <w:t xml:space="preserve">define a </w:t>
      </w:r>
      <w:r w:rsidR="00B51821">
        <w:t xml:space="preserve">new RRC parameter which would define one or more integer </w:t>
      </w:r>
      <w:r w:rsidR="00F55571">
        <w:t xml:space="preserve">offsets. </w:t>
      </w:r>
    </w:p>
    <w:p w14:paraId="6FC73A89" w14:textId="77777777" w:rsidR="00813F12" w:rsidRDefault="00813F12" w:rsidP="009001C9">
      <w:pPr>
        <w:pStyle w:val="ListParagraph"/>
        <w:ind w:left="0"/>
      </w:pPr>
    </w:p>
    <w:p w14:paraId="1E34A615" w14:textId="34FCAE15" w:rsidR="00813F12" w:rsidRDefault="00813F12" w:rsidP="009001C9">
      <w:pPr>
        <w:pStyle w:val="ListParagraph"/>
        <w:ind w:left="0"/>
        <w:rPr>
          <w:i/>
          <w:iCs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2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6333C8">
        <w:rPr>
          <w:i/>
          <w:iCs/>
          <w:lang w:val="en-US"/>
        </w:rPr>
        <w:t xml:space="preserve">Support Option 1: </w:t>
      </w:r>
      <w:r w:rsidRPr="006333C8">
        <w:rPr>
          <w:i/>
          <w:iCs/>
        </w:rPr>
        <w:t>The subset is configured using a new RRC parameter which includes one or more integer values for hopping offsets.</w:t>
      </w:r>
    </w:p>
    <w:p w14:paraId="6D32766B" w14:textId="77777777" w:rsidR="00813F12" w:rsidRDefault="00813F12" w:rsidP="009001C9">
      <w:pPr>
        <w:pStyle w:val="ListParagraph"/>
        <w:ind w:left="0"/>
        <w:rPr>
          <w:i/>
          <w:iCs/>
        </w:rPr>
      </w:pPr>
    </w:p>
    <w:p w14:paraId="79462D2D" w14:textId="2117F924" w:rsidR="008D5491" w:rsidRDefault="008D5491" w:rsidP="009001C9">
      <w:pPr>
        <w:pStyle w:val="ListParagraph"/>
        <w:ind w:left="0"/>
      </w:pPr>
      <w:r>
        <w:t xml:space="preserve">During </w:t>
      </w:r>
      <w:r w:rsidRPr="00234213">
        <w:t>RAN1</w:t>
      </w:r>
      <w:r>
        <w:t xml:space="preserve"> #113 meeting, we had </w:t>
      </w:r>
      <w:r w:rsidR="00234213">
        <w:t>discussed</w:t>
      </w:r>
      <w:r>
        <w:t xml:space="preserve"> about applying the cyclic shift hopping and/or comb offset hopping with </w:t>
      </w:r>
      <w:proofErr w:type="spellStart"/>
      <w:r>
        <w:t>TDMed</w:t>
      </w:r>
      <w:proofErr w:type="spellEnd"/>
      <w:r>
        <w:t xml:space="preserve"> SRS resource and following proposal was discussed.</w:t>
      </w:r>
    </w:p>
    <w:p w14:paraId="09E316CB" w14:textId="77777777" w:rsidR="00234213" w:rsidRDefault="00234213" w:rsidP="009001C9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5491" w14:paraId="1A5F0A89" w14:textId="77777777" w:rsidTr="008D5491">
        <w:tc>
          <w:tcPr>
            <w:tcW w:w="9629" w:type="dxa"/>
          </w:tcPr>
          <w:p w14:paraId="38508265" w14:textId="77777777" w:rsidR="008D5491" w:rsidRDefault="008D5491" w:rsidP="008D5491">
            <w:pPr>
              <w:rPr>
                <w:rStyle w:val="Strong"/>
                <w:szCs w:val="22"/>
              </w:rPr>
            </w:pPr>
            <w:r w:rsidRPr="00A5499F">
              <w:rPr>
                <w:rStyle w:val="Strong"/>
              </w:rPr>
              <w:lastRenderedPageBreak/>
              <w:t xml:space="preserve">Proposal 3.2.1-3: </w:t>
            </w:r>
            <w:r w:rsidRPr="00A5499F">
              <w:rPr>
                <w:rStyle w:val="Strong"/>
                <w:szCs w:val="22"/>
              </w:rPr>
              <w:t xml:space="preserve">For </w:t>
            </w:r>
            <w:r>
              <w:rPr>
                <w:rStyle w:val="Strong"/>
                <w:szCs w:val="22"/>
              </w:rPr>
              <w:t>an 8-port SRS resource in a SRS resource set with usage ‘codebook’ or ‘</w:t>
            </w:r>
            <w:proofErr w:type="spellStart"/>
            <w:r>
              <w:rPr>
                <w:rStyle w:val="Strong"/>
                <w:szCs w:val="22"/>
              </w:rPr>
              <w:t>antennaSwitching</w:t>
            </w:r>
            <w:proofErr w:type="spellEnd"/>
            <w:r>
              <w:rPr>
                <w:rStyle w:val="Strong"/>
                <w:szCs w:val="22"/>
              </w:rPr>
              <w:t>’ and resource mapping based on TDM with TDM factor s, when the s subsets of ports are mapped onto m ≥ 2 OFDM symbols in a slot according to the pattern {{1, 2, …, s}, …, {1, 2, …, s}} (totally m/s groups of {1, 2, …, s}), and when comb offset hopping is configured for the SRS resource, down select from the following options:</w:t>
            </w:r>
          </w:p>
          <w:p w14:paraId="03A71EA2" w14:textId="77777777" w:rsidR="008D5491" w:rsidRDefault="008D5491" w:rsidP="008D5491">
            <w:pPr>
              <w:pStyle w:val="ListParagraph"/>
              <w:numPr>
                <w:ilvl w:val="0"/>
                <w:numId w:val="85"/>
              </w:numPr>
              <w:spacing w:before="120" w:afterLines="50" w:after="120"/>
              <w:ind w:left="360"/>
              <w:jc w:val="both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Option 1: T</w:t>
            </w:r>
            <w:r>
              <w:rPr>
                <w:rFonts w:eastAsia="Times New Roman"/>
                <w:b/>
                <w:bCs/>
                <w:szCs w:val="22"/>
              </w:rPr>
              <w:t xml:space="preserve">he time-domain </w:t>
            </w:r>
            <w:proofErr w:type="spellStart"/>
            <w:r>
              <w:rPr>
                <w:rFonts w:eastAsia="Times New Roman"/>
                <w:b/>
                <w:bCs/>
                <w:szCs w:val="22"/>
              </w:rPr>
              <w:t>behavior</w:t>
            </w:r>
            <w:proofErr w:type="spellEnd"/>
            <w:r>
              <w:rPr>
                <w:rFonts w:eastAsia="Times New Roman"/>
                <w:b/>
                <w:bCs/>
                <w:szCs w:val="22"/>
              </w:rPr>
              <w:t xml:space="preserve"> of </w:t>
            </w:r>
            <w:r>
              <w:rPr>
                <w:b/>
                <w:bCs/>
                <w:szCs w:val="22"/>
              </w:rPr>
              <w:t>cyclic shift hopping and/or comb offset hopping</w:t>
            </w:r>
            <w:r>
              <w:rPr>
                <w:rFonts w:eastAsia="Times New Roman"/>
                <w:b/>
                <w:bCs/>
                <w:szCs w:val="22"/>
              </w:rPr>
              <w:t xml:space="preserve"> depends on</w:t>
            </w:r>
            <w:r>
              <w:rPr>
                <w:rFonts w:eastAsia="Malgun Gothic"/>
                <w:b/>
                <w:bCs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Cs w:val="22"/>
              </w:rPr>
              <w:t>the OFDM symbol index l’ of each symbol</w:t>
            </w:r>
            <w:r>
              <w:rPr>
                <w:b/>
                <w:bCs/>
                <w:szCs w:val="22"/>
                <w:lang w:val="en-US"/>
              </w:rPr>
              <w:t>.</w:t>
            </w:r>
          </w:p>
          <w:p w14:paraId="3D4EDA55" w14:textId="77777777" w:rsidR="008D5491" w:rsidRDefault="008D5491" w:rsidP="008D5491">
            <w:pPr>
              <w:pStyle w:val="ListParagraph"/>
              <w:numPr>
                <w:ilvl w:val="0"/>
                <w:numId w:val="85"/>
              </w:numPr>
              <w:spacing w:before="120" w:afterLines="50" w:after="120"/>
              <w:ind w:left="360"/>
              <w:jc w:val="both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Option 2: T</w:t>
            </w:r>
            <w:r>
              <w:rPr>
                <w:rFonts w:eastAsia="Times New Roman"/>
                <w:b/>
                <w:bCs/>
                <w:szCs w:val="22"/>
              </w:rPr>
              <w:t xml:space="preserve">he time-domain </w:t>
            </w:r>
            <w:proofErr w:type="spellStart"/>
            <w:r>
              <w:rPr>
                <w:rFonts w:eastAsia="Times New Roman"/>
                <w:b/>
                <w:bCs/>
                <w:szCs w:val="22"/>
              </w:rPr>
              <w:t>behavior</w:t>
            </w:r>
            <w:proofErr w:type="spellEnd"/>
            <w:r>
              <w:rPr>
                <w:rFonts w:eastAsia="Times New Roman"/>
                <w:b/>
                <w:bCs/>
                <w:szCs w:val="22"/>
              </w:rPr>
              <w:t xml:space="preserve"> of </w:t>
            </w:r>
            <w:r>
              <w:rPr>
                <w:b/>
                <w:bCs/>
                <w:szCs w:val="22"/>
              </w:rPr>
              <w:t>cyclic shift hopping and/or comb offset hopping</w:t>
            </w:r>
            <w:r>
              <w:rPr>
                <w:rFonts w:eastAsia="Times New Roman"/>
                <w:b/>
                <w:bCs/>
                <w:szCs w:val="22"/>
              </w:rPr>
              <w:t xml:space="preserve"> depends on</w:t>
            </w:r>
            <w:r>
              <w:rPr>
                <w:rFonts w:eastAsia="Malgun Gothic"/>
                <w:b/>
                <w:bCs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Cs w:val="22"/>
              </w:rPr>
              <w:t>the OFDM symbol index l’ of the first of the m OFDM symbol (or the first of the s OFDM symbol)</w:t>
            </w:r>
            <w:r>
              <w:rPr>
                <w:b/>
                <w:bCs/>
                <w:szCs w:val="22"/>
                <w:lang w:val="en-US"/>
              </w:rPr>
              <w:t>.</w:t>
            </w:r>
          </w:p>
          <w:p w14:paraId="151AD289" w14:textId="77777777" w:rsidR="008D5491" w:rsidRDefault="008D5491" w:rsidP="008D5491">
            <w:pPr>
              <w:pStyle w:val="ListParagraph"/>
              <w:numPr>
                <w:ilvl w:val="0"/>
                <w:numId w:val="85"/>
              </w:numPr>
              <w:spacing w:before="120" w:afterLines="50" w:after="120"/>
              <w:ind w:left="360"/>
              <w:jc w:val="both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Option 3: Do not support</w:t>
            </w:r>
            <w:r>
              <w:rPr>
                <w:rFonts w:eastAsia="Times New Roman"/>
                <w:b/>
                <w:bCs/>
                <w:szCs w:val="22"/>
              </w:rPr>
              <w:t xml:space="preserve"> </w:t>
            </w:r>
            <w:r>
              <w:rPr>
                <w:b/>
                <w:bCs/>
                <w:szCs w:val="22"/>
              </w:rPr>
              <w:t>cyclic shift hopping or comb offset hopping</w:t>
            </w:r>
            <w:r>
              <w:rPr>
                <w:b/>
                <w:bCs/>
                <w:szCs w:val="22"/>
                <w:lang w:val="en-US"/>
              </w:rPr>
              <w:t xml:space="preserve"> for 8-port SRS.</w:t>
            </w:r>
          </w:p>
          <w:p w14:paraId="4D9CFB3C" w14:textId="77777777" w:rsidR="008D5491" w:rsidRPr="00234213" w:rsidRDefault="008D5491" w:rsidP="009001C9">
            <w:pPr>
              <w:pStyle w:val="ListParagraph"/>
              <w:ind w:left="0"/>
              <w:rPr>
                <w:lang w:val="en-US"/>
              </w:rPr>
            </w:pPr>
          </w:p>
        </w:tc>
      </w:tr>
    </w:tbl>
    <w:p w14:paraId="3E8B7632" w14:textId="77777777" w:rsidR="008D5491" w:rsidRDefault="008D5491" w:rsidP="009001C9">
      <w:pPr>
        <w:pStyle w:val="ListParagraph"/>
        <w:ind w:left="0"/>
      </w:pPr>
    </w:p>
    <w:p w14:paraId="023A9B00" w14:textId="77777777" w:rsidR="00BF5EE0" w:rsidRDefault="008D5491" w:rsidP="009001C9">
      <w:pPr>
        <w:pStyle w:val="ListParagraph"/>
        <w:ind w:left="0"/>
      </w:pPr>
      <w:r>
        <w:t>We thi</w:t>
      </w:r>
      <w:r w:rsidR="00BF5EE0">
        <w:t xml:space="preserve">nk </w:t>
      </w:r>
      <w:proofErr w:type="spellStart"/>
      <w:r w:rsidR="00BF5EE0">
        <w:t>TDMed</w:t>
      </w:r>
      <w:proofErr w:type="spellEnd"/>
      <w:r w:rsidR="00BF5EE0">
        <w:t xml:space="preserve"> SRS resource is not likely to be used for the use case where CS </w:t>
      </w:r>
      <w:proofErr w:type="gramStart"/>
      <w:r w:rsidR="00BF5EE0">
        <w:t>hopping</w:t>
      </w:r>
      <w:proofErr w:type="gramEnd"/>
      <w:r w:rsidR="00BF5EE0">
        <w:t xml:space="preserve"> and comb-offset hopping is supported. So, we slightly prefer option 3. </w:t>
      </w:r>
    </w:p>
    <w:p w14:paraId="733C434D" w14:textId="77777777" w:rsidR="00BF5EE0" w:rsidRDefault="00BF5EE0" w:rsidP="009001C9">
      <w:pPr>
        <w:pStyle w:val="ListParagraph"/>
        <w:ind w:left="0"/>
      </w:pPr>
    </w:p>
    <w:p w14:paraId="7E2707C5" w14:textId="5BB4A904" w:rsidR="00BF5EE0" w:rsidRDefault="00BF5EE0" w:rsidP="00BF5EE0">
      <w:pPr>
        <w:pStyle w:val="ListParagraph"/>
        <w:ind w:left="0"/>
        <w:rPr>
          <w:i/>
          <w:iCs/>
        </w:rPr>
      </w:pPr>
      <w:r>
        <w:t xml:space="preserve"> </w:t>
      </w: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3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6333C8">
        <w:rPr>
          <w:i/>
          <w:iCs/>
          <w:lang w:val="en-US"/>
        </w:rPr>
        <w:t xml:space="preserve">Support Option </w:t>
      </w:r>
      <w:r>
        <w:rPr>
          <w:i/>
          <w:iCs/>
          <w:lang w:val="en-US"/>
        </w:rPr>
        <w:t>3</w:t>
      </w:r>
      <w:r w:rsidRPr="006333C8">
        <w:rPr>
          <w:i/>
          <w:iCs/>
          <w:lang w:val="en-US"/>
        </w:rPr>
        <w:t xml:space="preserve">: </w:t>
      </w:r>
      <w:r>
        <w:rPr>
          <w:i/>
          <w:iCs/>
        </w:rPr>
        <w:t xml:space="preserve">CS </w:t>
      </w:r>
      <w:proofErr w:type="gramStart"/>
      <w:r>
        <w:rPr>
          <w:i/>
          <w:iCs/>
        </w:rPr>
        <w:t>hopping</w:t>
      </w:r>
      <w:proofErr w:type="gramEnd"/>
      <w:r>
        <w:rPr>
          <w:i/>
          <w:iCs/>
        </w:rPr>
        <w:t xml:space="preserve"> or Comb-offset hopping is not supported for SRS resource with TDM factor s&gt;1</w:t>
      </w:r>
      <w:r w:rsidRPr="006333C8">
        <w:rPr>
          <w:i/>
          <w:iCs/>
        </w:rPr>
        <w:t>.</w:t>
      </w:r>
    </w:p>
    <w:p w14:paraId="2E791EEE" w14:textId="3A6212DE" w:rsidR="008D5491" w:rsidRDefault="008D5491" w:rsidP="009001C9">
      <w:pPr>
        <w:pStyle w:val="ListParagraph"/>
        <w:ind w:left="0"/>
      </w:pPr>
    </w:p>
    <w:p w14:paraId="3BCC01F7" w14:textId="79B4AA25" w:rsidR="00813F12" w:rsidRPr="006333C8" w:rsidRDefault="008D5491" w:rsidP="006333C8">
      <w:pPr>
        <w:pStyle w:val="ListParagraph"/>
        <w:ind w:left="0"/>
      </w:pPr>
      <w:r w:rsidRPr="00234213">
        <w:t xml:space="preserve"> </w:t>
      </w:r>
    </w:p>
    <w:p w14:paraId="2E9E03A7" w14:textId="6EFB485A" w:rsidR="00095920" w:rsidRPr="00791BDA" w:rsidRDefault="00270B69" w:rsidP="00095920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095920" w:rsidRPr="00791BDA">
        <w:rPr>
          <w:rFonts w:ascii="Times New Roman" w:hAnsi="Times New Roman"/>
        </w:rPr>
        <w:tab/>
      </w:r>
      <w:r w:rsidR="003E2C5C">
        <w:rPr>
          <w:rFonts w:ascii="Times New Roman" w:hAnsi="Times New Roman"/>
        </w:rPr>
        <w:t>Conclu</w:t>
      </w:r>
      <w:r w:rsidR="00E75E75">
        <w:rPr>
          <w:rFonts w:ascii="Times New Roman" w:hAnsi="Times New Roman"/>
        </w:rPr>
        <w:t>sions</w:t>
      </w:r>
      <w:r w:rsidR="00095920" w:rsidRPr="00791BDA">
        <w:rPr>
          <w:rFonts w:ascii="Times New Roman" w:hAnsi="Times New Roman"/>
        </w:rPr>
        <w:t xml:space="preserve"> </w:t>
      </w:r>
    </w:p>
    <w:p w14:paraId="3806921E" w14:textId="1B0C1B93" w:rsidR="007C1B01" w:rsidRDefault="007C1B01" w:rsidP="005B3745">
      <w:pPr>
        <w:jc w:val="both"/>
        <w:rPr>
          <w:u w:val="single"/>
        </w:rPr>
      </w:pPr>
      <w:r w:rsidRPr="00791BDA">
        <w:rPr>
          <w:u w:val="single"/>
        </w:rPr>
        <w:t>Hereafter is a summary of proposals</w:t>
      </w:r>
      <w:r w:rsidR="006C60CC">
        <w:rPr>
          <w:u w:val="single"/>
        </w:rPr>
        <w:t xml:space="preserve"> and observations</w:t>
      </w:r>
      <w:r w:rsidRPr="00791BDA">
        <w:rPr>
          <w:u w:val="single"/>
        </w:rPr>
        <w:t xml:space="preserve"> for </w:t>
      </w:r>
      <w:r w:rsidR="009F11B0" w:rsidRPr="00791BDA">
        <w:rPr>
          <w:u w:val="single"/>
        </w:rPr>
        <w:t>SRS</w:t>
      </w:r>
      <w:r w:rsidRPr="00791BDA">
        <w:rPr>
          <w:u w:val="single"/>
        </w:rPr>
        <w:t xml:space="preserve"> </w:t>
      </w:r>
      <w:proofErr w:type="gramStart"/>
      <w:r w:rsidRPr="00791BDA">
        <w:rPr>
          <w:u w:val="single"/>
        </w:rPr>
        <w:t>enhancement</w:t>
      </w:r>
      <w:proofErr w:type="gramEnd"/>
      <w:r w:rsidR="009F11B0" w:rsidRPr="00791BDA">
        <w:rPr>
          <w:u w:val="single"/>
        </w:rPr>
        <w:t xml:space="preserve"> </w:t>
      </w:r>
    </w:p>
    <w:p w14:paraId="0051B0D0" w14:textId="77777777" w:rsidR="00150579" w:rsidRDefault="00150579" w:rsidP="00150579">
      <w:pPr>
        <w:jc w:val="both"/>
        <w:rPr>
          <w:u w:val="single"/>
        </w:rPr>
      </w:pPr>
      <w:r>
        <w:rPr>
          <w:u w:val="single"/>
        </w:rPr>
        <w:t>8TX UL support</w:t>
      </w:r>
      <w:r w:rsidRPr="00791BDA">
        <w:rPr>
          <w:u w:val="single"/>
        </w:rPr>
        <w:t xml:space="preserve"> </w:t>
      </w:r>
    </w:p>
    <w:p w14:paraId="62CD8EDD" w14:textId="77777777" w:rsidR="00150579" w:rsidRDefault="00150579" w:rsidP="00150579">
      <w:pPr>
        <w:rPr>
          <w:i/>
          <w:iCs/>
          <w:lang w:val="en-US"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1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Support the following dropping rule when PUSCH </w:t>
      </w:r>
      <w:proofErr w:type="spellStart"/>
      <w:r w:rsidRPr="00D0136A">
        <w:rPr>
          <w:rFonts w:cs="Arial"/>
          <w:i/>
          <w:iCs/>
        </w:rPr>
        <w:t>codebookSubset</w:t>
      </w:r>
      <w:proofErr w:type="spellEnd"/>
      <w:r w:rsidRPr="00D0136A">
        <w:rPr>
          <w:rFonts w:cs="Arial"/>
          <w:i/>
          <w:iCs/>
        </w:rPr>
        <w:t xml:space="preserve"> ‘</w:t>
      </w:r>
      <w:proofErr w:type="spellStart"/>
      <w:r w:rsidRPr="00D0136A">
        <w:rPr>
          <w:rFonts w:cs="Arial"/>
          <w:i/>
          <w:iCs/>
        </w:rPr>
        <w:t>fullyAndPartialNonCoherent</w:t>
      </w:r>
      <w:proofErr w:type="spellEnd"/>
      <w:r w:rsidRPr="00D0136A">
        <w:rPr>
          <w:rFonts w:cs="Arial"/>
          <w:i/>
          <w:iCs/>
        </w:rPr>
        <w:t>’</w:t>
      </w:r>
      <w:r>
        <w:rPr>
          <w:i/>
          <w:iCs/>
          <w:lang w:val="en-US"/>
        </w:rPr>
        <w:t xml:space="preserve"> and UL SRS set w/ usage ‘codebook’ w/ </w:t>
      </w:r>
      <w:proofErr w:type="spellStart"/>
      <w:r>
        <w:rPr>
          <w:i/>
          <w:iCs/>
          <w:lang w:val="en-US"/>
        </w:rPr>
        <w:t>TDM:ed</w:t>
      </w:r>
      <w:proofErr w:type="spellEnd"/>
      <w:r>
        <w:rPr>
          <w:i/>
          <w:iCs/>
          <w:lang w:val="en-US"/>
        </w:rPr>
        <w:t xml:space="preserve"> 8-AP and with partially overlapping PUCCH:</w:t>
      </w:r>
    </w:p>
    <w:p w14:paraId="02EE946C" w14:textId="77777777" w:rsidR="00150579" w:rsidRPr="00D0136A" w:rsidRDefault="00150579" w:rsidP="00150579">
      <w:pPr>
        <w:pStyle w:val="ListParagraph"/>
        <w:numPr>
          <w:ilvl w:val="0"/>
          <w:numId w:val="84"/>
        </w:numPr>
        <w:jc w:val="both"/>
        <w:rPr>
          <w:rFonts w:eastAsia="Batang"/>
          <w:i/>
          <w:iCs/>
        </w:rPr>
      </w:pPr>
      <w:r w:rsidRPr="00460830">
        <w:rPr>
          <w:lang w:val="en-US"/>
        </w:rPr>
        <w:t xml:space="preserve">   </w:t>
      </w:r>
      <w:r w:rsidRPr="00D0136A">
        <w:rPr>
          <w:rFonts w:cs="Arial"/>
          <w:i/>
          <w:iCs/>
        </w:rPr>
        <w:t xml:space="preserve">UE shall only drop full set of </w:t>
      </w:r>
      <w:proofErr w:type="spellStart"/>
      <w:r w:rsidRPr="00D0136A">
        <w:rPr>
          <w:rFonts w:cs="Arial"/>
          <w:i/>
          <w:iCs/>
        </w:rPr>
        <w:t>TDM:ed</w:t>
      </w:r>
      <w:proofErr w:type="spellEnd"/>
      <w:r w:rsidRPr="00D0136A">
        <w:rPr>
          <w:rFonts w:cs="Arial"/>
          <w:i/>
          <w:iCs/>
        </w:rPr>
        <w:t xml:space="preserve">  APs  if  any of sub-groups is  partially overlapping with PUCCH</w:t>
      </w:r>
      <w:r w:rsidRPr="00D0136A" w:rsidDel="001E3DFE">
        <w:rPr>
          <w:rFonts w:cs="Arial"/>
          <w:i/>
          <w:iCs/>
        </w:rPr>
        <w:t xml:space="preserve"> </w:t>
      </w:r>
      <w:r w:rsidRPr="00D0136A">
        <w:rPr>
          <w:rFonts w:cs="Arial"/>
          <w:i/>
          <w:iCs/>
        </w:rPr>
        <w:t>and  continue</w:t>
      </w:r>
      <w:r>
        <w:rPr>
          <w:rFonts w:cs="Arial"/>
          <w:i/>
          <w:iCs/>
        </w:rPr>
        <w:t xml:space="preserve"> with</w:t>
      </w:r>
      <w:r w:rsidRPr="00D0136A">
        <w:rPr>
          <w:rFonts w:cs="Arial"/>
          <w:i/>
          <w:iCs/>
        </w:rPr>
        <w:t xml:space="preserve"> transmission full set of </w:t>
      </w:r>
      <w:proofErr w:type="spellStart"/>
      <w:r w:rsidRPr="00D0136A">
        <w:rPr>
          <w:rFonts w:cs="Arial"/>
          <w:i/>
          <w:iCs/>
        </w:rPr>
        <w:t>TDM:ed</w:t>
      </w:r>
      <w:proofErr w:type="spellEnd"/>
      <w:r w:rsidRPr="00D0136A">
        <w:rPr>
          <w:rFonts w:cs="Arial"/>
          <w:i/>
          <w:iCs/>
        </w:rPr>
        <w:t xml:space="preserve"> APs with non-overlapping symbols independent </w:t>
      </w:r>
      <w:r>
        <w:rPr>
          <w:rFonts w:cs="Arial"/>
          <w:i/>
          <w:iCs/>
        </w:rPr>
        <w:t xml:space="preserve">whether  UL SRS is  configured with </w:t>
      </w:r>
      <w:r w:rsidRPr="00D0136A">
        <w:rPr>
          <w:rFonts w:cs="Arial"/>
          <w:i/>
          <w:iCs/>
        </w:rPr>
        <w:t xml:space="preserve"> repetition</w:t>
      </w:r>
      <w:r>
        <w:rPr>
          <w:rFonts w:cs="Arial"/>
          <w:i/>
          <w:iCs/>
        </w:rPr>
        <w:t xml:space="preserve"> or not</w:t>
      </w:r>
      <w:r w:rsidRPr="00D0136A">
        <w:rPr>
          <w:rFonts w:cs="Arial"/>
          <w:i/>
          <w:iCs/>
        </w:rPr>
        <w:t xml:space="preserve">.  </w:t>
      </w:r>
    </w:p>
    <w:p w14:paraId="01DB603B" w14:textId="5807654A" w:rsidR="006C60CC" w:rsidRDefault="006C60CC" w:rsidP="005B3745">
      <w:pPr>
        <w:jc w:val="both"/>
        <w:rPr>
          <w:u w:val="single"/>
        </w:rPr>
      </w:pPr>
    </w:p>
    <w:p w14:paraId="6FCB9404" w14:textId="3ECCDE34" w:rsidR="006C60CC" w:rsidRDefault="00150579" w:rsidP="006C60CC">
      <w:pPr>
        <w:jc w:val="both"/>
        <w:rPr>
          <w:u w:val="single"/>
        </w:rPr>
      </w:pPr>
      <w:r>
        <w:rPr>
          <w:u w:val="single"/>
        </w:rPr>
        <w:t xml:space="preserve">Enhancements for </w:t>
      </w:r>
      <w:proofErr w:type="gramStart"/>
      <w:r>
        <w:rPr>
          <w:u w:val="single"/>
        </w:rPr>
        <w:t>TDD  CJT</w:t>
      </w:r>
      <w:proofErr w:type="gramEnd"/>
      <w:r>
        <w:rPr>
          <w:u w:val="single"/>
        </w:rPr>
        <w:t xml:space="preserve"> </w:t>
      </w:r>
    </w:p>
    <w:p w14:paraId="01A7BF36" w14:textId="77777777" w:rsidR="00150579" w:rsidRDefault="00150579" w:rsidP="00150579">
      <w:pPr>
        <w:pStyle w:val="ListParagraph"/>
        <w:ind w:left="0"/>
        <w:rPr>
          <w:i/>
          <w:iCs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2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D0136A">
        <w:rPr>
          <w:i/>
          <w:iCs/>
          <w:lang w:val="en-US"/>
        </w:rPr>
        <w:t xml:space="preserve">Support Option 1: </w:t>
      </w:r>
      <w:r w:rsidRPr="00D0136A">
        <w:rPr>
          <w:i/>
          <w:iCs/>
        </w:rPr>
        <w:t>The subset is configured using a new RRC parameter which includes one or more integer values for hopping offsets.</w:t>
      </w:r>
    </w:p>
    <w:p w14:paraId="1777AEE2" w14:textId="77777777" w:rsidR="00E75E75" w:rsidRDefault="00E75E75" w:rsidP="006C60CC">
      <w:pPr>
        <w:jc w:val="both"/>
        <w:rPr>
          <w:u w:val="single"/>
        </w:rPr>
      </w:pPr>
    </w:p>
    <w:p w14:paraId="326CBC75" w14:textId="77777777" w:rsidR="00BF5EE0" w:rsidRDefault="00BF5EE0" w:rsidP="00BF5EE0">
      <w:pPr>
        <w:pStyle w:val="ListParagraph"/>
        <w:ind w:left="0"/>
        <w:rPr>
          <w:i/>
          <w:iCs/>
        </w:rPr>
      </w:pPr>
      <w:r w:rsidRPr="00791BDA">
        <w:rPr>
          <w:b/>
          <w:bCs/>
          <w:i/>
          <w:lang w:val="en-US"/>
        </w:rPr>
        <w:t>Proposal</w:t>
      </w:r>
      <w:r>
        <w:rPr>
          <w:b/>
          <w:bCs/>
          <w:i/>
          <w:iCs/>
        </w:rPr>
        <w:t xml:space="preserve"> 3</w:t>
      </w:r>
      <w:r w:rsidRPr="00791BDA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6333C8">
        <w:rPr>
          <w:i/>
          <w:iCs/>
          <w:lang w:val="en-US"/>
        </w:rPr>
        <w:t xml:space="preserve">Support Option </w:t>
      </w:r>
      <w:r>
        <w:rPr>
          <w:i/>
          <w:iCs/>
          <w:lang w:val="en-US"/>
        </w:rPr>
        <w:t>3</w:t>
      </w:r>
      <w:r w:rsidRPr="006333C8">
        <w:rPr>
          <w:i/>
          <w:iCs/>
          <w:lang w:val="en-US"/>
        </w:rPr>
        <w:t xml:space="preserve">: </w:t>
      </w:r>
      <w:r>
        <w:rPr>
          <w:i/>
          <w:iCs/>
        </w:rPr>
        <w:t xml:space="preserve">CS </w:t>
      </w:r>
      <w:proofErr w:type="gramStart"/>
      <w:r>
        <w:rPr>
          <w:i/>
          <w:iCs/>
        </w:rPr>
        <w:t>hopping</w:t>
      </w:r>
      <w:proofErr w:type="gramEnd"/>
      <w:r>
        <w:rPr>
          <w:i/>
          <w:iCs/>
        </w:rPr>
        <w:t xml:space="preserve"> or Comb-offset hopping is not supported for SRS resource with TDM factor s&gt;1</w:t>
      </w:r>
      <w:r w:rsidRPr="006333C8">
        <w:rPr>
          <w:i/>
          <w:iCs/>
        </w:rPr>
        <w:t>.</w:t>
      </w:r>
    </w:p>
    <w:p w14:paraId="435B9ACD" w14:textId="77777777" w:rsidR="00BF5EE0" w:rsidRDefault="00BF5EE0" w:rsidP="006C60CC">
      <w:pPr>
        <w:jc w:val="both"/>
        <w:rPr>
          <w:u w:val="single"/>
        </w:rPr>
      </w:pPr>
    </w:p>
    <w:p w14:paraId="31EA3048" w14:textId="77777777" w:rsidR="00362A7F" w:rsidRPr="00791BDA" w:rsidRDefault="00362A7F" w:rsidP="00362A7F">
      <w:pPr>
        <w:pStyle w:val="Heading1"/>
        <w:rPr>
          <w:rFonts w:ascii="Times New Roman" w:hAnsi="Times New Roman"/>
        </w:rPr>
      </w:pPr>
      <w:r w:rsidRPr="00791BDA">
        <w:rPr>
          <w:rFonts w:ascii="Times New Roman" w:hAnsi="Times New Roman"/>
        </w:rPr>
        <w:t>References</w:t>
      </w:r>
    </w:p>
    <w:p w14:paraId="77B186C1" w14:textId="0DB6B2AD" w:rsidR="00234213" w:rsidRPr="00234213" w:rsidRDefault="00234213" w:rsidP="002B32CF">
      <w:pPr>
        <w:pStyle w:val="ListParagraph"/>
        <w:numPr>
          <w:ilvl w:val="0"/>
          <w:numId w:val="1"/>
        </w:numPr>
        <w:ind w:left="426" w:hanging="426"/>
      </w:pPr>
      <w:bookmarkStart w:id="1" w:name="_Ref525918101"/>
      <w:bookmarkEnd w:id="1"/>
      <w:r>
        <w:t xml:space="preserve">3GPP RAN1 #113 Chairman Notes. </w:t>
      </w:r>
    </w:p>
    <w:p w14:paraId="619BFBB6" w14:textId="22F04C72" w:rsidR="00EA49B7" w:rsidRPr="006C60CC" w:rsidRDefault="005419A8" w:rsidP="002B32CF">
      <w:pPr>
        <w:pStyle w:val="ListParagraph"/>
        <w:numPr>
          <w:ilvl w:val="0"/>
          <w:numId w:val="1"/>
        </w:numPr>
        <w:ind w:left="426" w:hanging="426"/>
      </w:pPr>
      <w:r w:rsidRPr="006723CB">
        <w:rPr>
          <w:color w:val="000000"/>
          <w:szCs w:val="20"/>
        </w:rPr>
        <w:t>R1-</w:t>
      </w:r>
      <w:r w:rsidR="006C60CC" w:rsidRPr="006C60CC">
        <w:rPr>
          <w:color w:val="000000"/>
          <w:szCs w:val="20"/>
        </w:rPr>
        <w:t>2303011</w:t>
      </w:r>
      <w:r w:rsidRPr="006723CB">
        <w:rPr>
          <w:color w:val="000000"/>
          <w:szCs w:val="20"/>
        </w:rPr>
        <w:t xml:space="preserve"> </w:t>
      </w:r>
      <w:r w:rsidRPr="00007904">
        <w:rPr>
          <w:szCs w:val="20"/>
        </w:rPr>
        <w:t>Nokia</w:t>
      </w:r>
      <w:r w:rsidR="006723CB">
        <w:rPr>
          <w:szCs w:val="20"/>
        </w:rPr>
        <w:t xml:space="preserve">, </w:t>
      </w:r>
      <w:r w:rsidRPr="00007904">
        <w:rPr>
          <w:szCs w:val="20"/>
        </w:rPr>
        <w:t>Nokia Shanghai Bell, “UL enhancements for enabling 8Tx UL transmission”, RAN1-11</w:t>
      </w:r>
      <w:r w:rsidR="006C60CC">
        <w:rPr>
          <w:szCs w:val="20"/>
        </w:rPr>
        <w:t>2bis-e</w:t>
      </w:r>
      <w:r w:rsidRPr="00007904">
        <w:rPr>
          <w:szCs w:val="20"/>
        </w:rPr>
        <w:t xml:space="preserve"> </w:t>
      </w:r>
      <w:r w:rsidR="006C60CC">
        <w:rPr>
          <w:szCs w:val="20"/>
        </w:rPr>
        <w:t>e-Meeting</w:t>
      </w:r>
      <w:r w:rsidRPr="00007904">
        <w:rPr>
          <w:szCs w:val="20"/>
        </w:rPr>
        <w:t>.</w:t>
      </w:r>
      <w:bookmarkEnd w:id="0"/>
    </w:p>
    <w:sectPr w:rsidR="00EA49B7" w:rsidRPr="006C60CC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1583E" w14:textId="77777777" w:rsidR="00BC0265" w:rsidRDefault="00BC0265" w:rsidP="00D872F1">
      <w:pPr>
        <w:spacing w:after="0"/>
      </w:pPr>
      <w:r>
        <w:separator/>
      </w:r>
    </w:p>
  </w:endnote>
  <w:endnote w:type="continuationSeparator" w:id="0">
    <w:p w14:paraId="69FA6BCA" w14:textId="77777777" w:rsidR="00BC0265" w:rsidRDefault="00BC0265" w:rsidP="00D872F1">
      <w:pPr>
        <w:spacing w:after="0"/>
      </w:pPr>
      <w:r>
        <w:continuationSeparator/>
      </w:r>
    </w:p>
  </w:endnote>
  <w:endnote w:type="continuationNotice" w:id="1">
    <w:p w14:paraId="505D7B26" w14:textId="77777777" w:rsidR="00BC0265" w:rsidRDefault="00BC02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A96FC" w14:textId="77777777" w:rsidR="00BC0265" w:rsidRDefault="00BC0265" w:rsidP="00D872F1">
      <w:pPr>
        <w:spacing w:after="0"/>
      </w:pPr>
      <w:r>
        <w:separator/>
      </w:r>
    </w:p>
  </w:footnote>
  <w:footnote w:type="continuationSeparator" w:id="0">
    <w:p w14:paraId="668E6201" w14:textId="77777777" w:rsidR="00BC0265" w:rsidRDefault="00BC0265" w:rsidP="00D872F1">
      <w:pPr>
        <w:spacing w:after="0"/>
      </w:pPr>
      <w:r>
        <w:continuationSeparator/>
      </w:r>
    </w:p>
  </w:footnote>
  <w:footnote w:type="continuationNotice" w:id="1">
    <w:p w14:paraId="23E91567" w14:textId="77777777" w:rsidR="00BC0265" w:rsidRDefault="00BC02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736F1"/>
    <w:multiLevelType w:val="multilevel"/>
    <w:tmpl w:val="FDC89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3700E"/>
    <w:multiLevelType w:val="hybridMultilevel"/>
    <w:tmpl w:val="2C7E3C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9499B"/>
    <w:multiLevelType w:val="hybridMultilevel"/>
    <w:tmpl w:val="2D183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D7072"/>
    <w:multiLevelType w:val="hybridMultilevel"/>
    <w:tmpl w:val="C57479BA"/>
    <w:lvl w:ilvl="0" w:tplc="0964AAFA">
      <w:start w:val="1"/>
      <w:numFmt w:val="lowerLetter"/>
      <w:lvlText w:val="%1)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9" w15:restartNumberingAfterBreak="0">
    <w:nsid w:val="15B565A2"/>
    <w:multiLevelType w:val="hybridMultilevel"/>
    <w:tmpl w:val="8CCA9FBE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C0D82"/>
    <w:multiLevelType w:val="hybridMultilevel"/>
    <w:tmpl w:val="BECE5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552F"/>
    <w:multiLevelType w:val="hybridMultilevel"/>
    <w:tmpl w:val="F14234AE"/>
    <w:lvl w:ilvl="0" w:tplc="5C967A14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1D173CCF"/>
    <w:multiLevelType w:val="multilevel"/>
    <w:tmpl w:val="1D173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F33E4"/>
    <w:multiLevelType w:val="hybridMultilevel"/>
    <w:tmpl w:val="E7B83F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856C4D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53F0D"/>
    <w:multiLevelType w:val="hybridMultilevel"/>
    <w:tmpl w:val="2D187524"/>
    <w:lvl w:ilvl="0" w:tplc="FFFFFFFF">
      <w:start w:val="3"/>
      <w:numFmt w:val="bullet"/>
      <w:lvlText w:val="-"/>
      <w:lvlJc w:val="left"/>
      <w:pPr>
        <w:ind w:left="760" w:hanging="360"/>
      </w:pPr>
      <w:rPr>
        <w:rFonts w:ascii="Times New Roman" w:hAnsi="Times New Roman" w:hint="default"/>
        <w:sz w:val="20"/>
      </w:rPr>
    </w:lvl>
    <w:lvl w:ilvl="1" w:tplc="FFFFFFFF">
      <w:start w:val="3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  <w:sz w:val="20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69F4ADD"/>
    <w:multiLevelType w:val="hybridMultilevel"/>
    <w:tmpl w:val="800A60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E60BB"/>
    <w:multiLevelType w:val="hybridMultilevel"/>
    <w:tmpl w:val="8DEAB1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762B8B"/>
    <w:multiLevelType w:val="hybridMultilevel"/>
    <w:tmpl w:val="5AC24C7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252A2B"/>
    <w:multiLevelType w:val="multilevel"/>
    <w:tmpl w:val="2D252A2B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93227A"/>
    <w:multiLevelType w:val="multilevel"/>
    <w:tmpl w:val="30932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694534"/>
    <w:multiLevelType w:val="hybridMultilevel"/>
    <w:tmpl w:val="CBDC72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AF7386"/>
    <w:multiLevelType w:val="hybridMultilevel"/>
    <w:tmpl w:val="3378FDA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EB7923"/>
    <w:multiLevelType w:val="hybridMultilevel"/>
    <w:tmpl w:val="EAAC56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1B152E"/>
    <w:multiLevelType w:val="multilevel"/>
    <w:tmpl w:val="8E98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6C2CB4"/>
    <w:multiLevelType w:val="hybridMultilevel"/>
    <w:tmpl w:val="70D03B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B02111"/>
    <w:multiLevelType w:val="multilevel"/>
    <w:tmpl w:val="3BB02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752014"/>
    <w:multiLevelType w:val="hybridMultilevel"/>
    <w:tmpl w:val="8EC4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88556D"/>
    <w:multiLevelType w:val="multilevel"/>
    <w:tmpl w:val="206E6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6" w15:restartNumberingAfterBreak="0">
    <w:nsid w:val="426E3C53"/>
    <w:multiLevelType w:val="hybridMultilevel"/>
    <w:tmpl w:val="40C642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136AB5"/>
    <w:multiLevelType w:val="multilevel"/>
    <w:tmpl w:val="BAC80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3FD0DD6"/>
    <w:multiLevelType w:val="hybridMultilevel"/>
    <w:tmpl w:val="39B40C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2163F9"/>
    <w:multiLevelType w:val="hybridMultilevel"/>
    <w:tmpl w:val="11F8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756CFC"/>
    <w:multiLevelType w:val="hybridMultilevel"/>
    <w:tmpl w:val="9348C8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7A1E84"/>
    <w:multiLevelType w:val="hybridMultilevel"/>
    <w:tmpl w:val="5B56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D101F2"/>
    <w:multiLevelType w:val="hybridMultilevel"/>
    <w:tmpl w:val="83D4F3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62C21E3"/>
    <w:multiLevelType w:val="hybridMultilevel"/>
    <w:tmpl w:val="73AE54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B746EA"/>
    <w:multiLevelType w:val="hybridMultilevel"/>
    <w:tmpl w:val="63226BFA"/>
    <w:lvl w:ilvl="0" w:tplc="040B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9" w15:restartNumberingAfterBreak="0">
    <w:nsid w:val="5C921C5A"/>
    <w:multiLevelType w:val="hybridMultilevel"/>
    <w:tmpl w:val="CC2C3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A02661"/>
    <w:multiLevelType w:val="hybridMultilevel"/>
    <w:tmpl w:val="C4C0720E"/>
    <w:lvl w:ilvl="0" w:tplc="48789A42">
      <w:start w:val="1"/>
      <w:numFmt w:val="decimal"/>
      <w:lvlText w:val="Proposal %1."/>
      <w:lvlJc w:val="right"/>
      <w:pPr>
        <w:ind w:left="135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417640"/>
    <w:multiLevelType w:val="hybridMultilevel"/>
    <w:tmpl w:val="7D6C19B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3127D5"/>
    <w:multiLevelType w:val="hybridMultilevel"/>
    <w:tmpl w:val="B282D5F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3367D5"/>
    <w:multiLevelType w:val="hybridMultilevel"/>
    <w:tmpl w:val="4ABCA612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800C82"/>
    <w:multiLevelType w:val="multilevel"/>
    <w:tmpl w:val="2DDE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79B14F47"/>
    <w:multiLevelType w:val="hybridMultilevel"/>
    <w:tmpl w:val="C680C3A8"/>
    <w:lvl w:ilvl="0" w:tplc="E618E990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A65B97"/>
    <w:multiLevelType w:val="hybridMultilevel"/>
    <w:tmpl w:val="075A46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C03D7F"/>
    <w:multiLevelType w:val="hybridMultilevel"/>
    <w:tmpl w:val="076AE0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CE304C"/>
    <w:multiLevelType w:val="hybridMultilevel"/>
    <w:tmpl w:val="D26E3C00"/>
    <w:lvl w:ilvl="0" w:tplc="989AD5F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97502410">
    <w:abstractNumId w:val="35"/>
  </w:num>
  <w:num w:numId="2" w16cid:durableId="128892898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57933030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30731895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82704265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5216579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4448852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269047219">
    <w:abstractNumId w:val="0"/>
  </w:num>
  <w:num w:numId="9" w16cid:durableId="822114282">
    <w:abstractNumId w:val="42"/>
  </w:num>
  <w:num w:numId="10" w16cid:durableId="1886866252">
    <w:abstractNumId w:val="59"/>
  </w:num>
  <w:num w:numId="11" w16cid:durableId="1324548569">
    <w:abstractNumId w:val="20"/>
  </w:num>
  <w:num w:numId="12" w16cid:durableId="1948612823">
    <w:abstractNumId w:val="19"/>
  </w:num>
  <w:num w:numId="13" w16cid:durableId="1574700358">
    <w:abstractNumId w:val="47"/>
  </w:num>
  <w:num w:numId="14" w16cid:durableId="429081168">
    <w:abstractNumId w:val="33"/>
  </w:num>
  <w:num w:numId="15" w16cid:durableId="293214533">
    <w:abstractNumId w:val="17"/>
  </w:num>
  <w:num w:numId="16" w16cid:durableId="1830976587">
    <w:abstractNumId w:val="60"/>
  </w:num>
  <w:num w:numId="17" w16cid:durableId="1916087152">
    <w:abstractNumId w:val="57"/>
  </w:num>
  <w:num w:numId="18" w16cid:durableId="618341123">
    <w:abstractNumId w:val="5"/>
  </w:num>
  <w:num w:numId="19" w16cid:durableId="1861818841">
    <w:abstractNumId w:val="50"/>
  </w:num>
  <w:num w:numId="20" w16cid:durableId="18823433">
    <w:abstractNumId w:val="4"/>
  </w:num>
  <w:num w:numId="21" w16cid:durableId="1321884967">
    <w:abstractNumId w:val="45"/>
  </w:num>
  <w:num w:numId="22" w16cid:durableId="571040234">
    <w:abstractNumId w:val="43"/>
  </w:num>
  <w:num w:numId="23" w16cid:durableId="38675260">
    <w:abstractNumId w:val="9"/>
  </w:num>
  <w:num w:numId="24" w16cid:durableId="1460681753">
    <w:abstractNumId w:val="43"/>
  </w:num>
  <w:num w:numId="25" w16cid:durableId="479004024">
    <w:abstractNumId w:val="22"/>
  </w:num>
  <w:num w:numId="26" w16cid:durableId="1319458521">
    <w:abstractNumId w:val="37"/>
  </w:num>
  <w:num w:numId="27" w16cid:durableId="1116103595">
    <w:abstractNumId w:val="31"/>
  </w:num>
  <w:num w:numId="28" w16cid:durableId="1947151715">
    <w:abstractNumId w:val="22"/>
  </w:num>
  <w:num w:numId="29" w16cid:durableId="407113391">
    <w:abstractNumId w:val="37"/>
  </w:num>
  <w:num w:numId="30" w16cid:durableId="951473478">
    <w:abstractNumId w:val="52"/>
  </w:num>
  <w:num w:numId="31" w16cid:durableId="243608613">
    <w:abstractNumId w:val="56"/>
  </w:num>
  <w:num w:numId="32" w16cid:durableId="1041057720">
    <w:abstractNumId w:val="24"/>
  </w:num>
  <w:num w:numId="33" w16cid:durableId="1897741020">
    <w:abstractNumId w:val="30"/>
  </w:num>
  <w:num w:numId="34" w16cid:durableId="65152354">
    <w:abstractNumId w:val="10"/>
  </w:num>
  <w:num w:numId="35" w16cid:durableId="486554630">
    <w:abstractNumId w:val="7"/>
  </w:num>
  <w:num w:numId="36" w16cid:durableId="1551071937">
    <w:abstractNumId w:val="49"/>
  </w:num>
  <w:num w:numId="37" w16cid:durableId="1185023261">
    <w:abstractNumId w:val="16"/>
  </w:num>
  <w:num w:numId="38" w16cid:durableId="1158765182">
    <w:abstractNumId w:val="61"/>
  </w:num>
  <w:num w:numId="39" w16cid:durableId="1898127146">
    <w:abstractNumId w:val="36"/>
  </w:num>
  <w:num w:numId="40" w16cid:durableId="828134923">
    <w:abstractNumId w:val="14"/>
  </w:num>
  <w:num w:numId="41" w16cid:durableId="2016615933">
    <w:abstractNumId w:val="32"/>
  </w:num>
  <w:num w:numId="42" w16cid:durableId="775100391">
    <w:abstractNumId w:val="54"/>
  </w:num>
  <w:num w:numId="43" w16cid:durableId="1690571078">
    <w:abstractNumId w:val="6"/>
  </w:num>
  <w:num w:numId="44" w16cid:durableId="2064325184">
    <w:abstractNumId w:val="2"/>
  </w:num>
  <w:num w:numId="45" w16cid:durableId="15684858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8101165">
    <w:abstractNumId w:val="27"/>
  </w:num>
  <w:num w:numId="47" w16cid:durableId="2093354529">
    <w:abstractNumId w:val="6"/>
  </w:num>
  <w:num w:numId="48" w16cid:durableId="154448747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23084769">
    <w:abstractNumId w:val="8"/>
  </w:num>
  <w:num w:numId="50" w16cid:durableId="128989164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42790210">
    <w:abstractNumId w:val="6"/>
  </w:num>
  <w:num w:numId="52" w16cid:durableId="162387974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62543177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43655062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14804571">
    <w:abstractNumId w:val="28"/>
  </w:num>
  <w:num w:numId="56" w16cid:durableId="53130984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668677887">
    <w:abstractNumId w:val="25"/>
  </w:num>
  <w:num w:numId="58" w16cid:durableId="176190177">
    <w:abstractNumId w:val="41"/>
  </w:num>
  <w:num w:numId="59" w16cid:durableId="1882814715">
    <w:abstractNumId w:val="26"/>
  </w:num>
  <w:num w:numId="60" w16cid:durableId="593560855">
    <w:abstractNumId w:val="15"/>
  </w:num>
  <w:num w:numId="61" w16cid:durableId="436340190">
    <w:abstractNumId w:val="48"/>
  </w:num>
  <w:num w:numId="62" w16cid:durableId="209155154">
    <w:abstractNumId w:val="46"/>
  </w:num>
  <w:num w:numId="63" w16cid:durableId="882328167">
    <w:abstractNumId w:val="53"/>
  </w:num>
  <w:num w:numId="64" w16cid:durableId="1170145949">
    <w:abstractNumId w:val="44"/>
  </w:num>
  <w:num w:numId="65" w16cid:durableId="1420635743">
    <w:abstractNumId w:val="55"/>
  </w:num>
  <w:num w:numId="66" w16cid:durableId="213926984">
    <w:abstractNumId w:val="39"/>
  </w:num>
  <w:num w:numId="67" w16cid:durableId="767585022">
    <w:abstractNumId w:val="58"/>
  </w:num>
  <w:num w:numId="68" w16cid:durableId="1655065158">
    <w:abstractNumId w:val="3"/>
  </w:num>
  <w:num w:numId="69" w16cid:durableId="821317531">
    <w:abstractNumId w:val="29"/>
  </w:num>
  <w:num w:numId="70" w16cid:durableId="878667740">
    <w:abstractNumId w:val="34"/>
  </w:num>
  <w:num w:numId="71" w16cid:durableId="157311574">
    <w:abstractNumId w:val="39"/>
  </w:num>
  <w:num w:numId="72" w16cid:durableId="1339308503">
    <w:abstractNumId w:val="58"/>
  </w:num>
  <w:num w:numId="73" w16cid:durableId="872380116">
    <w:abstractNumId w:val="3"/>
  </w:num>
  <w:num w:numId="74" w16cid:durableId="123816086">
    <w:abstractNumId w:val="29"/>
  </w:num>
  <w:num w:numId="75" w16cid:durableId="1833569012">
    <w:abstractNumId w:val="34"/>
  </w:num>
  <w:num w:numId="76" w16cid:durableId="355543353">
    <w:abstractNumId w:val="11"/>
  </w:num>
  <w:num w:numId="77" w16cid:durableId="1547453606">
    <w:abstractNumId w:val="62"/>
  </w:num>
  <w:num w:numId="78" w16cid:durableId="614559829">
    <w:abstractNumId w:val="39"/>
  </w:num>
  <w:num w:numId="79" w16cid:durableId="994574877">
    <w:abstractNumId w:val="58"/>
  </w:num>
  <w:num w:numId="80" w16cid:durableId="998583226">
    <w:abstractNumId w:val="3"/>
  </w:num>
  <w:num w:numId="81" w16cid:durableId="784933988">
    <w:abstractNumId w:val="29"/>
  </w:num>
  <w:num w:numId="82" w16cid:durableId="1413962856">
    <w:abstractNumId w:val="34"/>
  </w:num>
  <w:num w:numId="83" w16cid:durableId="1592348980">
    <w:abstractNumId w:val="1"/>
  </w:num>
  <w:num w:numId="84" w16cid:durableId="1442065669">
    <w:abstractNumId w:val="40"/>
  </w:num>
  <w:num w:numId="85" w16cid:durableId="1041982562">
    <w:abstractNumId w:val="12"/>
  </w:num>
  <w:num w:numId="86" w16cid:durableId="408583185">
    <w:abstractNumId w:val="23"/>
  </w:num>
  <w:num w:numId="87" w16cid:durableId="1922443898">
    <w:abstractNumId w:val="2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34F"/>
    <w:rsid w:val="0000090E"/>
    <w:rsid w:val="00000D87"/>
    <w:rsid w:val="00001240"/>
    <w:rsid w:val="0000146A"/>
    <w:rsid w:val="00001672"/>
    <w:rsid w:val="00002058"/>
    <w:rsid w:val="000027E7"/>
    <w:rsid w:val="0000288E"/>
    <w:rsid w:val="0000291C"/>
    <w:rsid w:val="0000318A"/>
    <w:rsid w:val="000035D2"/>
    <w:rsid w:val="000040B0"/>
    <w:rsid w:val="00004288"/>
    <w:rsid w:val="000042B3"/>
    <w:rsid w:val="000048AE"/>
    <w:rsid w:val="0000492A"/>
    <w:rsid w:val="00005370"/>
    <w:rsid w:val="000056C0"/>
    <w:rsid w:val="000058BB"/>
    <w:rsid w:val="00005C68"/>
    <w:rsid w:val="00005C69"/>
    <w:rsid w:val="00006360"/>
    <w:rsid w:val="0000663F"/>
    <w:rsid w:val="000072E3"/>
    <w:rsid w:val="000076BF"/>
    <w:rsid w:val="00007904"/>
    <w:rsid w:val="00007CA0"/>
    <w:rsid w:val="00007E7C"/>
    <w:rsid w:val="00007F0C"/>
    <w:rsid w:val="00010386"/>
    <w:rsid w:val="00010461"/>
    <w:rsid w:val="00010614"/>
    <w:rsid w:val="00010DAE"/>
    <w:rsid w:val="00010EBD"/>
    <w:rsid w:val="000116CB"/>
    <w:rsid w:val="00011771"/>
    <w:rsid w:val="00011A83"/>
    <w:rsid w:val="00011B3E"/>
    <w:rsid w:val="00011BB9"/>
    <w:rsid w:val="00011C44"/>
    <w:rsid w:val="00012AB8"/>
    <w:rsid w:val="00012E55"/>
    <w:rsid w:val="00012F19"/>
    <w:rsid w:val="000134D1"/>
    <w:rsid w:val="00013573"/>
    <w:rsid w:val="00013A25"/>
    <w:rsid w:val="00014816"/>
    <w:rsid w:val="000151A5"/>
    <w:rsid w:val="000154B6"/>
    <w:rsid w:val="0001562F"/>
    <w:rsid w:val="000156F9"/>
    <w:rsid w:val="000158D3"/>
    <w:rsid w:val="00015A61"/>
    <w:rsid w:val="00017118"/>
    <w:rsid w:val="00017389"/>
    <w:rsid w:val="00017DE5"/>
    <w:rsid w:val="00017E18"/>
    <w:rsid w:val="0002094A"/>
    <w:rsid w:val="00020B58"/>
    <w:rsid w:val="0002113A"/>
    <w:rsid w:val="00021420"/>
    <w:rsid w:val="00021AB6"/>
    <w:rsid w:val="00021C0A"/>
    <w:rsid w:val="00021F71"/>
    <w:rsid w:val="0002246A"/>
    <w:rsid w:val="00022EEC"/>
    <w:rsid w:val="00023089"/>
    <w:rsid w:val="000230F0"/>
    <w:rsid w:val="00023215"/>
    <w:rsid w:val="00024DC5"/>
    <w:rsid w:val="00024E5D"/>
    <w:rsid w:val="000251B0"/>
    <w:rsid w:val="000252AA"/>
    <w:rsid w:val="000258B7"/>
    <w:rsid w:val="00025A4C"/>
    <w:rsid w:val="00026560"/>
    <w:rsid w:val="00026B84"/>
    <w:rsid w:val="00026C92"/>
    <w:rsid w:val="00026FD3"/>
    <w:rsid w:val="0002738D"/>
    <w:rsid w:val="0002799C"/>
    <w:rsid w:val="00030AA0"/>
    <w:rsid w:val="00030BAC"/>
    <w:rsid w:val="00030DBE"/>
    <w:rsid w:val="00031495"/>
    <w:rsid w:val="0003179C"/>
    <w:rsid w:val="0003196A"/>
    <w:rsid w:val="00031AA6"/>
    <w:rsid w:val="0003216B"/>
    <w:rsid w:val="0003232A"/>
    <w:rsid w:val="00032510"/>
    <w:rsid w:val="0003285F"/>
    <w:rsid w:val="000329E9"/>
    <w:rsid w:val="00032D67"/>
    <w:rsid w:val="0003331B"/>
    <w:rsid w:val="00033950"/>
    <w:rsid w:val="00033CC5"/>
    <w:rsid w:val="000343C7"/>
    <w:rsid w:val="0003454F"/>
    <w:rsid w:val="000345CB"/>
    <w:rsid w:val="000348CE"/>
    <w:rsid w:val="00034F76"/>
    <w:rsid w:val="0003536B"/>
    <w:rsid w:val="00036499"/>
    <w:rsid w:val="00036553"/>
    <w:rsid w:val="000365DF"/>
    <w:rsid w:val="00036618"/>
    <w:rsid w:val="00036773"/>
    <w:rsid w:val="00036C23"/>
    <w:rsid w:val="00036DCE"/>
    <w:rsid w:val="000378A2"/>
    <w:rsid w:val="00037D07"/>
    <w:rsid w:val="0004086D"/>
    <w:rsid w:val="00040AE4"/>
    <w:rsid w:val="00040C6F"/>
    <w:rsid w:val="0004110C"/>
    <w:rsid w:val="00041ABF"/>
    <w:rsid w:val="00041CE9"/>
    <w:rsid w:val="00041E68"/>
    <w:rsid w:val="000426F7"/>
    <w:rsid w:val="00042CB0"/>
    <w:rsid w:val="00042DF2"/>
    <w:rsid w:val="00043167"/>
    <w:rsid w:val="00043639"/>
    <w:rsid w:val="00043CFB"/>
    <w:rsid w:val="0004400D"/>
    <w:rsid w:val="00044726"/>
    <w:rsid w:val="0004505C"/>
    <w:rsid w:val="00046642"/>
    <w:rsid w:val="00046805"/>
    <w:rsid w:val="00046815"/>
    <w:rsid w:val="0004700D"/>
    <w:rsid w:val="00047192"/>
    <w:rsid w:val="000478E4"/>
    <w:rsid w:val="00047A20"/>
    <w:rsid w:val="00047D8B"/>
    <w:rsid w:val="0005002D"/>
    <w:rsid w:val="00050508"/>
    <w:rsid w:val="00050CF9"/>
    <w:rsid w:val="00050DF0"/>
    <w:rsid w:val="00050E28"/>
    <w:rsid w:val="00051472"/>
    <w:rsid w:val="000516CC"/>
    <w:rsid w:val="00052069"/>
    <w:rsid w:val="00052123"/>
    <w:rsid w:val="0005257C"/>
    <w:rsid w:val="00052CED"/>
    <w:rsid w:val="000538B6"/>
    <w:rsid w:val="00053BCF"/>
    <w:rsid w:val="00053EB6"/>
    <w:rsid w:val="000541D2"/>
    <w:rsid w:val="00054332"/>
    <w:rsid w:val="0005557E"/>
    <w:rsid w:val="00056505"/>
    <w:rsid w:val="00056D44"/>
    <w:rsid w:val="00056DC8"/>
    <w:rsid w:val="00056E32"/>
    <w:rsid w:val="00056FA6"/>
    <w:rsid w:val="00057A12"/>
    <w:rsid w:val="00057B10"/>
    <w:rsid w:val="000600AC"/>
    <w:rsid w:val="00060798"/>
    <w:rsid w:val="00060C8C"/>
    <w:rsid w:val="00060F6C"/>
    <w:rsid w:val="00061492"/>
    <w:rsid w:val="00061F4C"/>
    <w:rsid w:val="00062272"/>
    <w:rsid w:val="0006290B"/>
    <w:rsid w:val="00062BF3"/>
    <w:rsid w:val="00062D1D"/>
    <w:rsid w:val="000636F0"/>
    <w:rsid w:val="00065518"/>
    <w:rsid w:val="000657FD"/>
    <w:rsid w:val="00065EAF"/>
    <w:rsid w:val="00065FF1"/>
    <w:rsid w:val="000660DA"/>
    <w:rsid w:val="00067058"/>
    <w:rsid w:val="00067214"/>
    <w:rsid w:val="000676E2"/>
    <w:rsid w:val="00067FF5"/>
    <w:rsid w:val="0007036A"/>
    <w:rsid w:val="00070641"/>
    <w:rsid w:val="00070CEF"/>
    <w:rsid w:val="00070E23"/>
    <w:rsid w:val="00070F2C"/>
    <w:rsid w:val="000712F0"/>
    <w:rsid w:val="000714E6"/>
    <w:rsid w:val="000717DE"/>
    <w:rsid w:val="000717FE"/>
    <w:rsid w:val="00071AE2"/>
    <w:rsid w:val="00071D86"/>
    <w:rsid w:val="0007210F"/>
    <w:rsid w:val="00072588"/>
    <w:rsid w:val="0007316D"/>
    <w:rsid w:val="00073687"/>
    <w:rsid w:val="00073879"/>
    <w:rsid w:val="00073A32"/>
    <w:rsid w:val="00073B55"/>
    <w:rsid w:val="00073EDB"/>
    <w:rsid w:val="00073F58"/>
    <w:rsid w:val="00073FF9"/>
    <w:rsid w:val="000741E0"/>
    <w:rsid w:val="0007475E"/>
    <w:rsid w:val="00074B2E"/>
    <w:rsid w:val="00074DE4"/>
    <w:rsid w:val="0007511D"/>
    <w:rsid w:val="0007534A"/>
    <w:rsid w:val="000754B1"/>
    <w:rsid w:val="00075743"/>
    <w:rsid w:val="000758AC"/>
    <w:rsid w:val="00076787"/>
    <w:rsid w:val="00076D05"/>
    <w:rsid w:val="000770B2"/>
    <w:rsid w:val="0007713C"/>
    <w:rsid w:val="000771E9"/>
    <w:rsid w:val="000773E6"/>
    <w:rsid w:val="0007777F"/>
    <w:rsid w:val="00077C0E"/>
    <w:rsid w:val="000805A1"/>
    <w:rsid w:val="00080B99"/>
    <w:rsid w:val="00080F00"/>
    <w:rsid w:val="0008143E"/>
    <w:rsid w:val="000816B5"/>
    <w:rsid w:val="0008173E"/>
    <w:rsid w:val="0008198C"/>
    <w:rsid w:val="00081ACE"/>
    <w:rsid w:val="00082093"/>
    <w:rsid w:val="00082B6A"/>
    <w:rsid w:val="0008304C"/>
    <w:rsid w:val="000836F1"/>
    <w:rsid w:val="0008395C"/>
    <w:rsid w:val="00083C05"/>
    <w:rsid w:val="00083E8E"/>
    <w:rsid w:val="00084269"/>
    <w:rsid w:val="0008432A"/>
    <w:rsid w:val="000843C9"/>
    <w:rsid w:val="00084875"/>
    <w:rsid w:val="0008494F"/>
    <w:rsid w:val="000849D9"/>
    <w:rsid w:val="00084FB0"/>
    <w:rsid w:val="00084FE5"/>
    <w:rsid w:val="0008686D"/>
    <w:rsid w:val="00086DEE"/>
    <w:rsid w:val="00086E7E"/>
    <w:rsid w:val="0008723D"/>
    <w:rsid w:val="000878D2"/>
    <w:rsid w:val="00087CBE"/>
    <w:rsid w:val="00087D96"/>
    <w:rsid w:val="00090A5F"/>
    <w:rsid w:val="0009111C"/>
    <w:rsid w:val="0009213E"/>
    <w:rsid w:val="00092266"/>
    <w:rsid w:val="000935BC"/>
    <w:rsid w:val="00093FBF"/>
    <w:rsid w:val="0009437A"/>
    <w:rsid w:val="00094446"/>
    <w:rsid w:val="000945B8"/>
    <w:rsid w:val="000945D3"/>
    <w:rsid w:val="00094835"/>
    <w:rsid w:val="00094C1C"/>
    <w:rsid w:val="000952EC"/>
    <w:rsid w:val="00095431"/>
    <w:rsid w:val="00095920"/>
    <w:rsid w:val="000961F5"/>
    <w:rsid w:val="00096331"/>
    <w:rsid w:val="00096873"/>
    <w:rsid w:val="00096AD6"/>
    <w:rsid w:val="00096B59"/>
    <w:rsid w:val="000979D4"/>
    <w:rsid w:val="00097A62"/>
    <w:rsid w:val="00097C26"/>
    <w:rsid w:val="000A1755"/>
    <w:rsid w:val="000A19F3"/>
    <w:rsid w:val="000A1D18"/>
    <w:rsid w:val="000A3305"/>
    <w:rsid w:val="000A3360"/>
    <w:rsid w:val="000A39A3"/>
    <w:rsid w:val="000A4256"/>
    <w:rsid w:val="000A43A0"/>
    <w:rsid w:val="000A4471"/>
    <w:rsid w:val="000A4DEA"/>
    <w:rsid w:val="000A50AE"/>
    <w:rsid w:val="000A556C"/>
    <w:rsid w:val="000A5CA8"/>
    <w:rsid w:val="000A63E7"/>
    <w:rsid w:val="000A6814"/>
    <w:rsid w:val="000A6C66"/>
    <w:rsid w:val="000A6D4A"/>
    <w:rsid w:val="000A7727"/>
    <w:rsid w:val="000B02EE"/>
    <w:rsid w:val="000B036C"/>
    <w:rsid w:val="000B0509"/>
    <w:rsid w:val="000B1065"/>
    <w:rsid w:val="000B1357"/>
    <w:rsid w:val="000B1503"/>
    <w:rsid w:val="000B1662"/>
    <w:rsid w:val="000B1955"/>
    <w:rsid w:val="000B1C41"/>
    <w:rsid w:val="000B1CB9"/>
    <w:rsid w:val="000B21E1"/>
    <w:rsid w:val="000B2515"/>
    <w:rsid w:val="000B2BF4"/>
    <w:rsid w:val="000B32F5"/>
    <w:rsid w:val="000B3966"/>
    <w:rsid w:val="000B39A5"/>
    <w:rsid w:val="000B3BF1"/>
    <w:rsid w:val="000B3D7E"/>
    <w:rsid w:val="000B3E3C"/>
    <w:rsid w:val="000B4239"/>
    <w:rsid w:val="000B444B"/>
    <w:rsid w:val="000B478D"/>
    <w:rsid w:val="000B4E47"/>
    <w:rsid w:val="000B53E6"/>
    <w:rsid w:val="000B5DCE"/>
    <w:rsid w:val="000B638C"/>
    <w:rsid w:val="000B65C1"/>
    <w:rsid w:val="000B6A78"/>
    <w:rsid w:val="000C07B2"/>
    <w:rsid w:val="000C0CB0"/>
    <w:rsid w:val="000C0CC2"/>
    <w:rsid w:val="000C1E83"/>
    <w:rsid w:val="000C2156"/>
    <w:rsid w:val="000C2759"/>
    <w:rsid w:val="000C31C6"/>
    <w:rsid w:val="000C41A2"/>
    <w:rsid w:val="000C44CE"/>
    <w:rsid w:val="000C490C"/>
    <w:rsid w:val="000C5609"/>
    <w:rsid w:val="000C56D7"/>
    <w:rsid w:val="000C571F"/>
    <w:rsid w:val="000C5BFF"/>
    <w:rsid w:val="000C64BB"/>
    <w:rsid w:val="000C64F0"/>
    <w:rsid w:val="000C651C"/>
    <w:rsid w:val="000C699E"/>
    <w:rsid w:val="000C6BE9"/>
    <w:rsid w:val="000C7F38"/>
    <w:rsid w:val="000D0BA1"/>
    <w:rsid w:val="000D1232"/>
    <w:rsid w:val="000D1256"/>
    <w:rsid w:val="000D1276"/>
    <w:rsid w:val="000D1621"/>
    <w:rsid w:val="000D1AE4"/>
    <w:rsid w:val="000D2320"/>
    <w:rsid w:val="000D2B97"/>
    <w:rsid w:val="000D2BAE"/>
    <w:rsid w:val="000D333E"/>
    <w:rsid w:val="000D3393"/>
    <w:rsid w:val="000D37BB"/>
    <w:rsid w:val="000D38B1"/>
    <w:rsid w:val="000D3FD4"/>
    <w:rsid w:val="000D428B"/>
    <w:rsid w:val="000D43FE"/>
    <w:rsid w:val="000D4CDE"/>
    <w:rsid w:val="000D4D1C"/>
    <w:rsid w:val="000D545D"/>
    <w:rsid w:val="000D5B49"/>
    <w:rsid w:val="000D5CA9"/>
    <w:rsid w:val="000D6050"/>
    <w:rsid w:val="000D60B1"/>
    <w:rsid w:val="000D6527"/>
    <w:rsid w:val="000D6B39"/>
    <w:rsid w:val="000D6F36"/>
    <w:rsid w:val="000D700E"/>
    <w:rsid w:val="000D70D0"/>
    <w:rsid w:val="000D7CCA"/>
    <w:rsid w:val="000D7CDC"/>
    <w:rsid w:val="000E0020"/>
    <w:rsid w:val="000E02AE"/>
    <w:rsid w:val="000E032A"/>
    <w:rsid w:val="000E041E"/>
    <w:rsid w:val="000E0A0C"/>
    <w:rsid w:val="000E0B1B"/>
    <w:rsid w:val="000E0BCC"/>
    <w:rsid w:val="000E0C23"/>
    <w:rsid w:val="000E11E1"/>
    <w:rsid w:val="000E11FC"/>
    <w:rsid w:val="000E172E"/>
    <w:rsid w:val="000E1940"/>
    <w:rsid w:val="000E1FAC"/>
    <w:rsid w:val="000E20C9"/>
    <w:rsid w:val="000E22D7"/>
    <w:rsid w:val="000E3906"/>
    <w:rsid w:val="000E40B1"/>
    <w:rsid w:val="000E425C"/>
    <w:rsid w:val="000E4261"/>
    <w:rsid w:val="000E4641"/>
    <w:rsid w:val="000E491B"/>
    <w:rsid w:val="000E4D87"/>
    <w:rsid w:val="000E51E0"/>
    <w:rsid w:val="000E52BF"/>
    <w:rsid w:val="000E57A3"/>
    <w:rsid w:val="000E61D6"/>
    <w:rsid w:val="000E6403"/>
    <w:rsid w:val="000E7380"/>
    <w:rsid w:val="000E79ED"/>
    <w:rsid w:val="000E7A61"/>
    <w:rsid w:val="000E7B16"/>
    <w:rsid w:val="000E7BBC"/>
    <w:rsid w:val="000F0188"/>
    <w:rsid w:val="000F02EC"/>
    <w:rsid w:val="000F0426"/>
    <w:rsid w:val="000F1116"/>
    <w:rsid w:val="000F155C"/>
    <w:rsid w:val="000F1980"/>
    <w:rsid w:val="000F1AC0"/>
    <w:rsid w:val="000F1E14"/>
    <w:rsid w:val="000F2E40"/>
    <w:rsid w:val="000F2E43"/>
    <w:rsid w:val="000F3253"/>
    <w:rsid w:val="000F34B9"/>
    <w:rsid w:val="000F361E"/>
    <w:rsid w:val="000F37BE"/>
    <w:rsid w:val="000F45B9"/>
    <w:rsid w:val="000F5A1E"/>
    <w:rsid w:val="000F5B9E"/>
    <w:rsid w:val="000F5D56"/>
    <w:rsid w:val="000F5E4B"/>
    <w:rsid w:val="000F60E2"/>
    <w:rsid w:val="000F6250"/>
    <w:rsid w:val="000F66FA"/>
    <w:rsid w:val="000F6934"/>
    <w:rsid w:val="000F70A9"/>
    <w:rsid w:val="000F7A4B"/>
    <w:rsid w:val="000F7F30"/>
    <w:rsid w:val="0010011B"/>
    <w:rsid w:val="0010094C"/>
    <w:rsid w:val="00100EAE"/>
    <w:rsid w:val="0010121F"/>
    <w:rsid w:val="001015C8"/>
    <w:rsid w:val="00101C9F"/>
    <w:rsid w:val="00101CF9"/>
    <w:rsid w:val="00101EDA"/>
    <w:rsid w:val="0010216C"/>
    <w:rsid w:val="0010264D"/>
    <w:rsid w:val="00102C17"/>
    <w:rsid w:val="00103515"/>
    <w:rsid w:val="00103C07"/>
    <w:rsid w:val="00103FCC"/>
    <w:rsid w:val="00104621"/>
    <w:rsid w:val="0010462D"/>
    <w:rsid w:val="0010468A"/>
    <w:rsid w:val="00104F42"/>
    <w:rsid w:val="00105606"/>
    <w:rsid w:val="00106525"/>
    <w:rsid w:val="001067F6"/>
    <w:rsid w:val="00106935"/>
    <w:rsid w:val="00106A45"/>
    <w:rsid w:val="00107099"/>
    <w:rsid w:val="001070CF"/>
    <w:rsid w:val="00107171"/>
    <w:rsid w:val="00107234"/>
    <w:rsid w:val="00107264"/>
    <w:rsid w:val="0010735C"/>
    <w:rsid w:val="00110223"/>
    <w:rsid w:val="001106F1"/>
    <w:rsid w:val="001108B6"/>
    <w:rsid w:val="00110A99"/>
    <w:rsid w:val="00111068"/>
    <w:rsid w:val="001113AC"/>
    <w:rsid w:val="0011142E"/>
    <w:rsid w:val="001118C0"/>
    <w:rsid w:val="00111B58"/>
    <w:rsid w:val="00111E12"/>
    <w:rsid w:val="0011293A"/>
    <w:rsid w:val="0011294F"/>
    <w:rsid w:val="001135C8"/>
    <w:rsid w:val="00113726"/>
    <w:rsid w:val="00113B34"/>
    <w:rsid w:val="00113E43"/>
    <w:rsid w:val="00114189"/>
    <w:rsid w:val="001143CE"/>
    <w:rsid w:val="00114814"/>
    <w:rsid w:val="001151AD"/>
    <w:rsid w:val="001152DD"/>
    <w:rsid w:val="00115415"/>
    <w:rsid w:val="00115A2F"/>
    <w:rsid w:val="00115E1F"/>
    <w:rsid w:val="00116002"/>
    <w:rsid w:val="00116300"/>
    <w:rsid w:val="001163ED"/>
    <w:rsid w:val="001166FF"/>
    <w:rsid w:val="00116BE1"/>
    <w:rsid w:val="00116C09"/>
    <w:rsid w:val="00116E5A"/>
    <w:rsid w:val="0011730C"/>
    <w:rsid w:val="001173A6"/>
    <w:rsid w:val="00117F45"/>
    <w:rsid w:val="00121702"/>
    <w:rsid w:val="001219FA"/>
    <w:rsid w:val="00121DE1"/>
    <w:rsid w:val="00121E34"/>
    <w:rsid w:val="00121E50"/>
    <w:rsid w:val="0012215D"/>
    <w:rsid w:val="001223EC"/>
    <w:rsid w:val="001225EF"/>
    <w:rsid w:val="00122E03"/>
    <w:rsid w:val="0012319D"/>
    <w:rsid w:val="001232A2"/>
    <w:rsid w:val="0012334A"/>
    <w:rsid w:val="00123E2D"/>
    <w:rsid w:val="00123F85"/>
    <w:rsid w:val="00124D50"/>
    <w:rsid w:val="00125BD8"/>
    <w:rsid w:val="00125DFF"/>
    <w:rsid w:val="00125E6B"/>
    <w:rsid w:val="00125F9F"/>
    <w:rsid w:val="00125FF6"/>
    <w:rsid w:val="00126BFF"/>
    <w:rsid w:val="00126E25"/>
    <w:rsid w:val="001270A9"/>
    <w:rsid w:val="00130001"/>
    <w:rsid w:val="00130279"/>
    <w:rsid w:val="001306D2"/>
    <w:rsid w:val="001317C7"/>
    <w:rsid w:val="00132586"/>
    <w:rsid w:val="00132AE3"/>
    <w:rsid w:val="00132AE6"/>
    <w:rsid w:val="0013365B"/>
    <w:rsid w:val="001336CB"/>
    <w:rsid w:val="001339F9"/>
    <w:rsid w:val="00133A91"/>
    <w:rsid w:val="00134409"/>
    <w:rsid w:val="00134792"/>
    <w:rsid w:val="001348A4"/>
    <w:rsid w:val="00135EB1"/>
    <w:rsid w:val="001362BB"/>
    <w:rsid w:val="00136434"/>
    <w:rsid w:val="001367CB"/>
    <w:rsid w:val="00136A84"/>
    <w:rsid w:val="00136CCC"/>
    <w:rsid w:val="00136F2F"/>
    <w:rsid w:val="00137097"/>
    <w:rsid w:val="0013758F"/>
    <w:rsid w:val="0013782A"/>
    <w:rsid w:val="00137901"/>
    <w:rsid w:val="00137DFE"/>
    <w:rsid w:val="001405D0"/>
    <w:rsid w:val="0014084A"/>
    <w:rsid w:val="00140AF0"/>
    <w:rsid w:val="00140BBF"/>
    <w:rsid w:val="00140FBB"/>
    <w:rsid w:val="00141385"/>
    <w:rsid w:val="0014163A"/>
    <w:rsid w:val="00141864"/>
    <w:rsid w:val="00141E18"/>
    <w:rsid w:val="001429A8"/>
    <w:rsid w:val="001429DD"/>
    <w:rsid w:val="00142D42"/>
    <w:rsid w:val="0014320E"/>
    <w:rsid w:val="00143755"/>
    <w:rsid w:val="00144F85"/>
    <w:rsid w:val="001466F3"/>
    <w:rsid w:val="00146F1C"/>
    <w:rsid w:val="001470F0"/>
    <w:rsid w:val="001477C1"/>
    <w:rsid w:val="00150579"/>
    <w:rsid w:val="001505A2"/>
    <w:rsid w:val="001506B7"/>
    <w:rsid w:val="00150F5B"/>
    <w:rsid w:val="00152262"/>
    <w:rsid w:val="00152579"/>
    <w:rsid w:val="001525D7"/>
    <w:rsid w:val="00152796"/>
    <w:rsid w:val="00152DB1"/>
    <w:rsid w:val="001534BB"/>
    <w:rsid w:val="00153784"/>
    <w:rsid w:val="00153DDC"/>
    <w:rsid w:val="00153E8D"/>
    <w:rsid w:val="001544BC"/>
    <w:rsid w:val="00154601"/>
    <w:rsid w:val="00154AB2"/>
    <w:rsid w:val="00154DE3"/>
    <w:rsid w:val="00155271"/>
    <w:rsid w:val="001557F6"/>
    <w:rsid w:val="00155A4D"/>
    <w:rsid w:val="00155D9E"/>
    <w:rsid w:val="00155E20"/>
    <w:rsid w:val="00156442"/>
    <w:rsid w:val="00156AA9"/>
    <w:rsid w:val="00156E91"/>
    <w:rsid w:val="00156E9A"/>
    <w:rsid w:val="001571FA"/>
    <w:rsid w:val="001572A5"/>
    <w:rsid w:val="00157ACC"/>
    <w:rsid w:val="00157E70"/>
    <w:rsid w:val="0016009C"/>
    <w:rsid w:val="001600E4"/>
    <w:rsid w:val="00160A42"/>
    <w:rsid w:val="0016277A"/>
    <w:rsid w:val="00162A0A"/>
    <w:rsid w:val="00162A0F"/>
    <w:rsid w:val="00163181"/>
    <w:rsid w:val="00163206"/>
    <w:rsid w:val="0016322E"/>
    <w:rsid w:val="001641E1"/>
    <w:rsid w:val="00164A16"/>
    <w:rsid w:val="0016559B"/>
    <w:rsid w:val="0016720E"/>
    <w:rsid w:val="00167343"/>
    <w:rsid w:val="00167ACF"/>
    <w:rsid w:val="001708F5"/>
    <w:rsid w:val="00170EB6"/>
    <w:rsid w:val="00171039"/>
    <w:rsid w:val="001711CC"/>
    <w:rsid w:val="001712B2"/>
    <w:rsid w:val="00171DAC"/>
    <w:rsid w:val="001723EA"/>
    <w:rsid w:val="00172411"/>
    <w:rsid w:val="001725D5"/>
    <w:rsid w:val="00172891"/>
    <w:rsid w:val="001729E1"/>
    <w:rsid w:val="00173914"/>
    <w:rsid w:val="00173BBF"/>
    <w:rsid w:val="00174538"/>
    <w:rsid w:val="00175364"/>
    <w:rsid w:val="00175762"/>
    <w:rsid w:val="00175ACF"/>
    <w:rsid w:val="00176154"/>
    <w:rsid w:val="00176603"/>
    <w:rsid w:val="00176FBE"/>
    <w:rsid w:val="00177063"/>
    <w:rsid w:val="001771A3"/>
    <w:rsid w:val="00180662"/>
    <w:rsid w:val="001806A9"/>
    <w:rsid w:val="00180852"/>
    <w:rsid w:val="001808E2"/>
    <w:rsid w:val="00180BC6"/>
    <w:rsid w:val="00180E96"/>
    <w:rsid w:val="001819A3"/>
    <w:rsid w:val="00181C0C"/>
    <w:rsid w:val="00182299"/>
    <w:rsid w:val="00182849"/>
    <w:rsid w:val="00183018"/>
    <w:rsid w:val="00183D52"/>
    <w:rsid w:val="00183E4E"/>
    <w:rsid w:val="00183F06"/>
    <w:rsid w:val="00184290"/>
    <w:rsid w:val="00184787"/>
    <w:rsid w:val="00185102"/>
    <w:rsid w:val="00185366"/>
    <w:rsid w:val="001855E8"/>
    <w:rsid w:val="001862F8"/>
    <w:rsid w:val="0018631A"/>
    <w:rsid w:val="0018631C"/>
    <w:rsid w:val="00186479"/>
    <w:rsid w:val="00186A92"/>
    <w:rsid w:val="00187043"/>
    <w:rsid w:val="00187327"/>
    <w:rsid w:val="00187721"/>
    <w:rsid w:val="00187833"/>
    <w:rsid w:val="00187CE9"/>
    <w:rsid w:val="00187DB2"/>
    <w:rsid w:val="0019083E"/>
    <w:rsid w:val="00190CFA"/>
    <w:rsid w:val="00190F6A"/>
    <w:rsid w:val="00191475"/>
    <w:rsid w:val="001914A4"/>
    <w:rsid w:val="00191777"/>
    <w:rsid w:val="00191F38"/>
    <w:rsid w:val="00192E5A"/>
    <w:rsid w:val="00193953"/>
    <w:rsid w:val="001939B4"/>
    <w:rsid w:val="001939D3"/>
    <w:rsid w:val="00193CBF"/>
    <w:rsid w:val="00194264"/>
    <w:rsid w:val="00194335"/>
    <w:rsid w:val="00194DFE"/>
    <w:rsid w:val="00195325"/>
    <w:rsid w:val="001954DD"/>
    <w:rsid w:val="001959AC"/>
    <w:rsid w:val="00196199"/>
    <w:rsid w:val="0019681D"/>
    <w:rsid w:val="00196FAF"/>
    <w:rsid w:val="0019712B"/>
    <w:rsid w:val="00197399"/>
    <w:rsid w:val="00197647"/>
    <w:rsid w:val="00197BBA"/>
    <w:rsid w:val="00197DCD"/>
    <w:rsid w:val="00197FCF"/>
    <w:rsid w:val="001A0302"/>
    <w:rsid w:val="001A04BA"/>
    <w:rsid w:val="001A0714"/>
    <w:rsid w:val="001A0C9A"/>
    <w:rsid w:val="001A0ED7"/>
    <w:rsid w:val="001A11DA"/>
    <w:rsid w:val="001A166E"/>
    <w:rsid w:val="001A1D0B"/>
    <w:rsid w:val="001A1DEB"/>
    <w:rsid w:val="001A1E47"/>
    <w:rsid w:val="001A2508"/>
    <w:rsid w:val="001A2988"/>
    <w:rsid w:val="001A2DBB"/>
    <w:rsid w:val="001A2F67"/>
    <w:rsid w:val="001A3652"/>
    <w:rsid w:val="001A368D"/>
    <w:rsid w:val="001A42B4"/>
    <w:rsid w:val="001A42EF"/>
    <w:rsid w:val="001A44FB"/>
    <w:rsid w:val="001A47E9"/>
    <w:rsid w:val="001A493D"/>
    <w:rsid w:val="001A4D12"/>
    <w:rsid w:val="001A56AE"/>
    <w:rsid w:val="001A5D94"/>
    <w:rsid w:val="001A5E90"/>
    <w:rsid w:val="001A622A"/>
    <w:rsid w:val="001A6789"/>
    <w:rsid w:val="001A68CA"/>
    <w:rsid w:val="001A72EA"/>
    <w:rsid w:val="001A7565"/>
    <w:rsid w:val="001A7926"/>
    <w:rsid w:val="001A7B49"/>
    <w:rsid w:val="001A7DE4"/>
    <w:rsid w:val="001B0743"/>
    <w:rsid w:val="001B0BEA"/>
    <w:rsid w:val="001B10CA"/>
    <w:rsid w:val="001B11A7"/>
    <w:rsid w:val="001B1EBA"/>
    <w:rsid w:val="001B28B8"/>
    <w:rsid w:val="001B313C"/>
    <w:rsid w:val="001B40E9"/>
    <w:rsid w:val="001B42F2"/>
    <w:rsid w:val="001B47C9"/>
    <w:rsid w:val="001B485F"/>
    <w:rsid w:val="001B5252"/>
    <w:rsid w:val="001B528F"/>
    <w:rsid w:val="001B529A"/>
    <w:rsid w:val="001B561A"/>
    <w:rsid w:val="001B5BCC"/>
    <w:rsid w:val="001B5EA0"/>
    <w:rsid w:val="001B6172"/>
    <w:rsid w:val="001B655A"/>
    <w:rsid w:val="001B662E"/>
    <w:rsid w:val="001B69A2"/>
    <w:rsid w:val="001B6CF6"/>
    <w:rsid w:val="001B7676"/>
    <w:rsid w:val="001C02C2"/>
    <w:rsid w:val="001C0605"/>
    <w:rsid w:val="001C06E0"/>
    <w:rsid w:val="001C07A3"/>
    <w:rsid w:val="001C0CEE"/>
    <w:rsid w:val="001C0DA2"/>
    <w:rsid w:val="001C11F1"/>
    <w:rsid w:val="001C1DCC"/>
    <w:rsid w:val="001C2574"/>
    <w:rsid w:val="001C26E6"/>
    <w:rsid w:val="001C3167"/>
    <w:rsid w:val="001C365A"/>
    <w:rsid w:val="001C36CC"/>
    <w:rsid w:val="001C3A3A"/>
    <w:rsid w:val="001C3DEF"/>
    <w:rsid w:val="001C43A5"/>
    <w:rsid w:val="001C44F9"/>
    <w:rsid w:val="001C4625"/>
    <w:rsid w:val="001C4665"/>
    <w:rsid w:val="001C46EF"/>
    <w:rsid w:val="001C5A6F"/>
    <w:rsid w:val="001C5CC8"/>
    <w:rsid w:val="001C683E"/>
    <w:rsid w:val="001C793E"/>
    <w:rsid w:val="001C7C12"/>
    <w:rsid w:val="001C7D7B"/>
    <w:rsid w:val="001D014E"/>
    <w:rsid w:val="001D1B5C"/>
    <w:rsid w:val="001D20BE"/>
    <w:rsid w:val="001D2662"/>
    <w:rsid w:val="001D2EFA"/>
    <w:rsid w:val="001D30BF"/>
    <w:rsid w:val="001D335F"/>
    <w:rsid w:val="001D344F"/>
    <w:rsid w:val="001D3672"/>
    <w:rsid w:val="001D3C89"/>
    <w:rsid w:val="001D3D2A"/>
    <w:rsid w:val="001D3FAF"/>
    <w:rsid w:val="001D4758"/>
    <w:rsid w:val="001D4AC3"/>
    <w:rsid w:val="001D4CE2"/>
    <w:rsid w:val="001D4F74"/>
    <w:rsid w:val="001D5B52"/>
    <w:rsid w:val="001D5DF5"/>
    <w:rsid w:val="001D5FFF"/>
    <w:rsid w:val="001D6888"/>
    <w:rsid w:val="001D705E"/>
    <w:rsid w:val="001D7A9C"/>
    <w:rsid w:val="001D7B64"/>
    <w:rsid w:val="001E0100"/>
    <w:rsid w:val="001E06A1"/>
    <w:rsid w:val="001E122A"/>
    <w:rsid w:val="001E13ED"/>
    <w:rsid w:val="001E1C61"/>
    <w:rsid w:val="001E1D92"/>
    <w:rsid w:val="001E2690"/>
    <w:rsid w:val="001E2D74"/>
    <w:rsid w:val="001E2E59"/>
    <w:rsid w:val="001E349E"/>
    <w:rsid w:val="001E3B96"/>
    <w:rsid w:val="001E3DFE"/>
    <w:rsid w:val="001E41CA"/>
    <w:rsid w:val="001E4735"/>
    <w:rsid w:val="001E4CD4"/>
    <w:rsid w:val="001E549C"/>
    <w:rsid w:val="001E56FA"/>
    <w:rsid w:val="001E58BC"/>
    <w:rsid w:val="001E5950"/>
    <w:rsid w:val="001E5A85"/>
    <w:rsid w:val="001E5B88"/>
    <w:rsid w:val="001E6141"/>
    <w:rsid w:val="001E62C5"/>
    <w:rsid w:val="001E669A"/>
    <w:rsid w:val="001E67D7"/>
    <w:rsid w:val="001E6DC3"/>
    <w:rsid w:val="001E6E79"/>
    <w:rsid w:val="001E7793"/>
    <w:rsid w:val="001F08FF"/>
    <w:rsid w:val="001F17CC"/>
    <w:rsid w:val="001F19BE"/>
    <w:rsid w:val="001F1A51"/>
    <w:rsid w:val="001F1B3E"/>
    <w:rsid w:val="001F1F0E"/>
    <w:rsid w:val="001F2165"/>
    <w:rsid w:val="001F21C1"/>
    <w:rsid w:val="001F256E"/>
    <w:rsid w:val="001F3386"/>
    <w:rsid w:val="001F38A7"/>
    <w:rsid w:val="001F3D9F"/>
    <w:rsid w:val="001F4209"/>
    <w:rsid w:val="001F44F3"/>
    <w:rsid w:val="001F465E"/>
    <w:rsid w:val="001F4E56"/>
    <w:rsid w:val="001F4F4F"/>
    <w:rsid w:val="001F5AEF"/>
    <w:rsid w:val="001F5F1C"/>
    <w:rsid w:val="001F63D8"/>
    <w:rsid w:val="001F6515"/>
    <w:rsid w:val="001F66BC"/>
    <w:rsid w:val="001F6B95"/>
    <w:rsid w:val="001F6D05"/>
    <w:rsid w:val="001F6FE7"/>
    <w:rsid w:val="001F7144"/>
    <w:rsid w:val="001F732B"/>
    <w:rsid w:val="0020002F"/>
    <w:rsid w:val="00200463"/>
    <w:rsid w:val="0020092C"/>
    <w:rsid w:val="0020151E"/>
    <w:rsid w:val="00201526"/>
    <w:rsid w:val="0020164C"/>
    <w:rsid w:val="00201CE9"/>
    <w:rsid w:val="0020267C"/>
    <w:rsid w:val="00202EC5"/>
    <w:rsid w:val="00203111"/>
    <w:rsid w:val="0020342E"/>
    <w:rsid w:val="00203700"/>
    <w:rsid w:val="00203E4D"/>
    <w:rsid w:val="00204B2C"/>
    <w:rsid w:val="002051CF"/>
    <w:rsid w:val="00205801"/>
    <w:rsid w:val="00205B7C"/>
    <w:rsid w:val="0020666F"/>
    <w:rsid w:val="002067AC"/>
    <w:rsid w:val="00206B06"/>
    <w:rsid w:val="002078C5"/>
    <w:rsid w:val="00207A47"/>
    <w:rsid w:val="00207AF3"/>
    <w:rsid w:val="00207CAA"/>
    <w:rsid w:val="0021072C"/>
    <w:rsid w:val="002119EB"/>
    <w:rsid w:val="0021234D"/>
    <w:rsid w:val="002124DB"/>
    <w:rsid w:val="00212526"/>
    <w:rsid w:val="00212D88"/>
    <w:rsid w:val="0021310D"/>
    <w:rsid w:val="00213320"/>
    <w:rsid w:val="0021398F"/>
    <w:rsid w:val="00213A4D"/>
    <w:rsid w:val="00213BA0"/>
    <w:rsid w:val="00213BC6"/>
    <w:rsid w:val="00213EA1"/>
    <w:rsid w:val="00213FDE"/>
    <w:rsid w:val="0021461A"/>
    <w:rsid w:val="00214ADB"/>
    <w:rsid w:val="00215AB3"/>
    <w:rsid w:val="002161D2"/>
    <w:rsid w:val="00216D27"/>
    <w:rsid w:val="002174A6"/>
    <w:rsid w:val="00217660"/>
    <w:rsid w:val="00217B94"/>
    <w:rsid w:val="002204B4"/>
    <w:rsid w:val="00221325"/>
    <w:rsid w:val="00221A8F"/>
    <w:rsid w:val="00221DF0"/>
    <w:rsid w:val="00221E44"/>
    <w:rsid w:val="0022203F"/>
    <w:rsid w:val="002220F2"/>
    <w:rsid w:val="00222200"/>
    <w:rsid w:val="00222416"/>
    <w:rsid w:val="002224BA"/>
    <w:rsid w:val="0022256E"/>
    <w:rsid w:val="0022298F"/>
    <w:rsid w:val="00222CCB"/>
    <w:rsid w:val="00223045"/>
    <w:rsid w:val="0022330D"/>
    <w:rsid w:val="002233FF"/>
    <w:rsid w:val="0022352D"/>
    <w:rsid w:val="00223E55"/>
    <w:rsid w:val="00223F3E"/>
    <w:rsid w:val="00224139"/>
    <w:rsid w:val="002254C2"/>
    <w:rsid w:val="00225E50"/>
    <w:rsid w:val="00226257"/>
    <w:rsid w:val="002264FB"/>
    <w:rsid w:val="002266C2"/>
    <w:rsid w:val="00226BBC"/>
    <w:rsid w:val="0022705A"/>
    <w:rsid w:val="00227162"/>
    <w:rsid w:val="00227B82"/>
    <w:rsid w:val="00230B63"/>
    <w:rsid w:val="00231324"/>
    <w:rsid w:val="002318F3"/>
    <w:rsid w:val="00231939"/>
    <w:rsid w:val="00231E90"/>
    <w:rsid w:val="00231F8D"/>
    <w:rsid w:val="002324A4"/>
    <w:rsid w:val="002333A3"/>
    <w:rsid w:val="00233667"/>
    <w:rsid w:val="002340D3"/>
    <w:rsid w:val="00234213"/>
    <w:rsid w:val="002347E0"/>
    <w:rsid w:val="00234800"/>
    <w:rsid w:val="00235438"/>
    <w:rsid w:val="00235C27"/>
    <w:rsid w:val="00236276"/>
    <w:rsid w:val="00236298"/>
    <w:rsid w:val="00236576"/>
    <w:rsid w:val="0023660E"/>
    <w:rsid w:val="00236A2D"/>
    <w:rsid w:val="00236BEC"/>
    <w:rsid w:val="00236DAF"/>
    <w:rsid w:val="00236E86"/>
    <w:rsid w:val="0023704F"/>
    <w:rsid w:val="00237D4C"/>
    <w:rsid w:val="00240738"/>
    <w:rsid w:val="00242133"/>
    <w:rsid w:val="0024214D"/>
    <w:rsid w:val="00242687"/>
    <w:rsid w:val="002427A2"/>
    <w:rsid w:val="00242A72"/>
    <w:rsid w:val="002431A1"/>
    <w:rsid w:val="002431E1"/>
    <w:rsid w:val="00243356"/>
    <w:rsid w:val="002438B0"/>
    <w:rsid w:val="00243BEA"/>
    <w:rsid w:val="0024464F"/>
    <w:rsid w:val="0024473D"/>
    <w:rsid w:val="002448C4"/>
    <w:rsid w:val="00244B5B"/>
    <w:rsid w:val="00245554"/>
    <w:rsid w:val="00246B3C"/>
    <w:rsid w:val="00246F75"/>
    <w:rsid w:val="00247317"/>
    <w:rsid w:val="00250E1D"/>
    <w:rsid w:val="00251103"/>
    <w:rsid w:val="00251442"/>
    <w:rsid w:val="00251CA1"/>
    <w:rsid w:val="002523D6"/>
    <w:rsid w:val="002523E5"/>
    <w:rsid w:val="002526C5"/>
    <w:rsid w:val="002532EE"/>
    <w:rsid w:val="00253502"/>
    <w:rsid w:val="00253616"/>
    <w:rsid w:val="00253CBB"/>
    <w:rsid w:val="002549A3"/>
    <w:rsid w:val="00254B5B"/>
    <w:rsid w:val="00254FDC"/>
    <w:rsid w:val="00256713"/>
    <w:rsid w:val="00256DC7"/>
    <w:rsid w:val="002577C2"/>
    <w:rsid w:val="002579B2"/>
    <w:rsid w:val="002604E9"/>
    <w:rsid w:val="00260B52"/>
    <w:rsid w:val="00260EDC"/>
    <w:rsid w:val="002610AE"/>
    <w:rsid w:val="00261579"/>
    <w:rsid w:val="00261908"/>
    <w:rsid w:val="00261BFE"/>
    <w:rsid w:val="00262068"/>
    <w:rsid w:val="002624F0"/>
    <w:rsid w:val="002629A5"/>
    <w:rsid w:val="00262D3E"/>
    <w:rsid w:val="0026304F"/>
    <w:rsid w:val="00263551"/>
    <w:rsid w:val="002637B2"/>
    <w:rsid w:val="00263B01"/>
    <w:rsid w:val="00263C75"/>
    <w:rsid w:val="00263D03"/>
    <w:rsid w:val="00263F88"/>
    <w:rsid w:val="00264081"/>
    <w:rsid w:val="00264821"/>
    <w:rsid w:val="00265135"/>
    <w:rsid w:val="002653A7"/>
    <w:rsid w:val="00265D60"/>
    <w:rsid w:val="00265F88"/>
    <w:rsid w:val="002668C2"/>
    <w:rsid w:val="00267FE6"/>
    <w:rsid w:val="0027030F"/>
    <w:rsid w:val="0027062B"/>
    <w:rsid w:val="00270B69"/>
    <w:rsid w:val="00271E03"/>
    <w:rsid w:val="00272090"/>
    <w:rsid w:val="00272F66"/>
    <w:rsid w:val="00273090"/>
    <w:rsid w:val="002730DD"/>
    <w:rsid w:val="00273580"/>
    <w:rsid w:val="00273663"/>
    <w:rsid w:val="002736B9"/>
    <w:rsid w:val="0027394C"/>
    <w:rsid w:val="00273BC8"/>
    <w:rsid w:val="00273DA5"/>
    <w:rsid w:val="00273FA1"/>
    <w:rsid w:val="00274934"/>
    <w:rsid w:val="002749A9"/>
    <w:rsid w:val="002749B8"/>
    <w:rsid w:val="00274F93"/>
    <w:rsid w:val="002752F3"/>
    <w:rsid w:val="00275377"/>
    <w:rsid w:val="00275659"/>
    <w:rsid w:val="00275748"/>
    <w:rsid w:val="00275B03"/>
    <w:rsid w:val="00275EF3"/>
    <w:rsid w:val="00276175"/>
    <w:rsid w:val="002761E0"/>
    <w:rsid w:val="002762D6"/>
    <w:rsid w:val="0027660F"/>
    <w:rsid w:val="00276918"/>
    <w:rsid w:val="00276E06"/>
    <w:rsid w:val="00276E32"/>
    <w:rsid w:val="002774B4"/>
    <w:rsid w:val="002778D5"/>
    <w:rsid w:val="00277CFA"/>
    <w:rsid w:val="00280254"/>
    <w:rsid w:val="002802D6"/>
    <w:rsid w:val="002803D4"/>
    <w:rsid w:val="00281188"/>
    <w:rsid w:val="00281A9E"/>
    <w:rsid w:val="00281B35"/>
    <w:rsid w:val="00281C88"/>
    <w:rsid w:val="00281D6C"/>
    <w:rsid w:val="002821B4"/>
    <w:rsid w:val="00282320"/>
    <w:rsid w:val="002825AF"/>
    <w:rsid w:val="00282AC0"/>
    <w:rsid w:val="00282F0C"/>
    <w:rsid w:val="00283593"/>
    <w:rsid w:val="00283EC4"/>
    <w:rsid w:val="00283EFB"/>
    <w:rsid w:val="00285129"/>
    <w:rsid w:val="00285629"/>
    <w:rsid w:val="002857E2"/>
    <w:rsid w:val="002869BE"/>
    <w:rsid w:val="00286BAF"/>
    <w:rsid w:val="00286C01"/>
    <w:rsid w:val="00287153"/>
    <w:rsid w:val="00287526"/>
    <w:rsid w:val="00287869"/>
    <w:rsid w:val="00290021"/>
    <w:rsid w:val="00290269"/>
    <w:rsid w:val="00290E32"/>
    <w:rsid w:val="0029170D"/>
    <w:rsid w:val="00291843"/>
    <w:rsid w:val="00291CF3"/>
    <w:rsid w:val="00292021"/>
    <w:rsid w:val="00292112"/>
    <w:rsid w:val="0029212B"/>
    <w:rsid w:val="0029216D"/>
    <w:rsid w:val="002921EC"/>
    <w:rsid w:val="0029282E"/>
    <w:rsid w:val="002928A2"/>
    <w:rsid w:val="00292FC3"/>
    <w:rsid w:val="002938A2"/>
    <w:rsid w:val="00294371"/>
    <w:rsid w:val="00294AB6"/>
    <w:rsid w:val="00294BDF"/>
    <w:rsid w:val="00294F35"/>
    <w:rsid w:val="002953CB"/>
    <w:rsid w:val="00295A5B"/>
    <w:rsid w:val="0029658E"/>
    <w:rsid w:val="00296720"/>
    <w:rsid w:val="00296784"/>
    <w:rsid w:val="00296987"/>
    <w:rsid w:val="002969E7"/>
    <w:rsid w:val="002972CC"/>
    <w:rsid w:val="00297422"/>
    <w:rsid w:val="002A0245"/>
    <w:rsid w:val="002A0285"/>
    <w:rsid w:val="002A07CD"/>
    <w:rsid w:val="002A08A8"/>
    <w:rsid w:val="002A24C9"/>
    <w:rsid w:val="002A32E6"/>
    <w:rsid w:val="002A34D9"/>
    <w:rsid w:val="002A367B"/>
    <w:rsid w:val="002A374B"/>
    <w:rsid w:val="002A4203"/>
    <w:rsid w:val="002A4BDC"/>
    <w:rsid w:val="002A4CA6"/>
    <w:rsid w:val="002A4ECC"/>
    <w:rsid w:val="002A57F3"/>
    <w:rsid w:val="002A5F54"/>
    <w:rsid w:val="002A6414"/>
    <w:rsid w:val="002A64D8"/>
    <w:rsid w:val="002A6531"/>
    <w:rsid w:val="002A67C5"/>
    <w:rsid w:val="002A714A"/>
    <w:rsid w:val="002A72AD"/>
    <w:rsid w:val="002A7376"/>
    <w:rsid w:val="002A74A4"/>
    <w:rsid w:val="002A7585"/>
    <w:rsid w:val="002B0244"/>
    <w:rsid w:val="002B0562"/>
    <w:rsid w:val="002B05CA"/>
    <w:rsid w:val="002B0F64"/>
    <w:rsid w:val="002B1089"/>
    <w:rsid w:val="002B140D"/>
    <w:rsid w:val="002B198B"/>
    <w:rsid w:val="002B1A0B"/>
    <w:rsid w:val="002B1D90"/>
    <w:rsid w:val="002B24D6"/>
    <w:rsid w:val="002B2715"/>
    <w:rsid w:val="002B27E7"/>
    <w:rsid w:val="002B2AFB"/>
    <w:rsid w:val="002B32CF"/>
    <w:rsid w:val="002B36A9"/>
    <w:rsid w:val="002B453C"/>
    <w:rsid w:val="002B45DD"/>
    <w:rsid w:val="002B4919"/>
    <w:rsid w:val="002B501E"/>
    <w:rsid w:val="002B5074"/>
    <w:rsid w:val="002B51BF"/>
    <w:rsid w:val="002B57AC"/>
    <w:rsid w:val="002B5A3B"/>
    <w:rsid w:val="002B5F11"/>
    <w:rsid w:val="002B68C0"/>
    <w:rsid w:val="002B7130"/>
    <w:rsid w:val="002B758C"/>
    <w:rsid w:val="002B77BB"/>
    <w:rsid w:val="002B78C7"/>
    <w:rsid w:val="002B7E85"/>
    <w:rsid w:val="002C01E2"/>
    <w:rsid w:val="002C0B91"/>
    <w:rsid w:val="002C10A0"/>
    <w:rsid w:val="002C1811"/>
    <w:rsid w:val="002C18D0"/>
    <w:rsid w:val="002C2352"/>
    <w:rsid w:val="002C24A0"/>
    <w:rsid w:val="002C252D"/>
    <w:rsid w:val="002C2AF1"/>
    <w:rsid w:val="002C3F1E"/>
    <w:rsid w:val="002C40C8"/>
    <w:rsid w:val="002C4B3D"/>
    <w:rsid w:val="002C5819"/>
    <w:rsid w:val="002C5DE0"/>
    <w:rsid w:val="002C6346"/>
    <w:rsid w:val="002C670F"/>
    <w:rsid w:val="002C6F9D"/>
    <w:rsid w:val="002C7525"/>
    <w:rsid w:val="002C7772"/>
    <w:rsid w:val="002C7C83"/>
    <w:rsid w:val="002C7C91"/>
    <w:rsid w:val="002D0303"/>
    <w:rsid w:val="002D094F"/>
    <w:rsid w:val="002D0A39"/>
    <w:rsid w:val="002D0A62"/>
    <w:rsid w:val="002D1039"/>
    <w:rsid w:val="002D149C"/>
    <w:rsid w:val="002D1D1A"/>
    <w:rsid w:val="002D278F"/>
    <w:rsid w:val="002D27AC"/>
    <w:rsid w:val="002D329B"/>
    <w:rsid w:val="002D3C25"/>
    <w:rsid w:val="002D3F78"/>
    <w:rsid w:val="002D41F3"/>
    <w:rsid w:val="002D4772"/>
    <w:rsid w:val="002D5222"/>
    <w:rsid w:val="002D5B56"/>
    <w:rsid w:val="002D60CB"/>
    <w:rsid w:val="002D668C"/>
    <w:rsid w:val="002D6B2B"/>
    <w:rsid w:val="002D71F3"/>
    <w:rsid w:val="002D728E"/>
    <w:rsid w:val="002D7ACE"/>
    <w:rsid w:val="002D7D9D"/>
    <w:rsid w:val="002E00FE"/>
    <w:rsid w:val="002E062F"/>
    <w:rsid w:val="002E06F3"/>
    <w:rsid w:val="002E0E5F"/>
    <w:rsid w:val="002E2BFB"/>
    <w:rsid w:val="002E384A"/>
    <w:rsid w:val="002E3B7A"/>
    <w:rsid w:val="002E3C16"/>
    <w:rsid w:val="002E4638"/>
    <w:rsid w:val="002E5195"/>
    <w:rsid w:val="002E537D"/>
    <w:rsid w:val="002E5385"/>
    <w:rsid w:val="002E55A7"/>
    <w:rsid w:val="002E590C"/>
    <w:rsid w:val="002E5BA9"/>
    <w:rsid w:val="002E5E55"/>
    <w:rsid w:val="002E5ED1"/>
    <w:rsid w:val="002E64C9"/>
    <w:rsid w:val="002E65F5"/>
    <w:rsid w:val="002E7222"/>
    <w:rsid w:val="002E778A"/>
    <w:rsid w:val="002E7809"/>
    <w:rsid w:val="002E7F1A"/>
    <w:rsid w:val="002E7FE6"/>
    <w:rsid w:val="002F0039"/>
    <w:rsid w:val="002F0301"/>
    <w:rsid w:val="002F037C"/>
    <w:rsid w:val="002F11BD"/>
    <w:rsid w:val="002F1359"/>
    <w:rsid w:val="002F141B"/>
    <w:rsid w:val="002F1445"/>
    <w:rsid w:val="002F15FB"/>
    <w:rsid w:val="002F18F0"/>
    <w:rsid w:val="002F23E7"/>
    <w:rsid w:val="002F262E"/>
    <w:rsid w:val="002F308F"/>
    <w:rsid w:val="002F334B"/>
    <w:rsid w:val="002F3371"/>
    <w:rsid w:val="002F34A0"/>
    <w:rsid w:val="002F388B"/>
    <w:rsid w:val="002F41E6"/>
    <w:rsid w:val="002F4416"/>
    <w:rsid w:val="002F491D"/>
    <w:rsid w:val="002F49CD"/>
    <w:rsid w:val="002F4AD8"/>
    <w:rsid w:val="002F4E38"/>
    <w:rsid w:val="002F4F80"/>
    <w:rsid w:val="002F4FAF"/>
    <w:rsid w:val="002F59A0"/>
    <w:rsid w:val="002F5C3C"/>
    <w:rsid w:val="002F602C"/>
    <w:rsid w:val="002F710F"/>
    <w:rsid w:val="002F7DCE"/>
    <w:rsid w:val="002F7EDA"/>
    <w:rsid w:val="0030016D"/>
    <w:rsid w:val="003002E4"/>
    <w:rsid w:val="00301021"/>
    <w:rsid w:val="003013C7"/>
    <w:rsid w:val="003016B1"/>
    <w:rsid w:val="0030174C"/>
    <w:rsid w:val="003019A6"/>
    <w:rsid w:val="00301D97"/>
    <w:rsid w:val="003039E1"/>
    <w:rsid w:val="00303A78"/>
    <w:rsid w:val="00304521"/>
    <w:rsid w:val="00304BBF"/>
    <w:rsid w:val="00304C11"/>
    <w:rsid w:val="00304C70"/>
    <w:rsid w:val="00304D8B"/>
    <w:rsid w:val="003051ED"/>
    <w:rsid w:val="00305466"/>
    <w:rsid w:val="00305739"/>
    <w:rsid w:val="00305891"/>
    <w:rsid w:val="00306526"/>
    <w:rsid w:val="003073FB"/>
    <w:rsid w:val="0030788C"/>
    <w:rsid w:val="00307C05"/>
    <w:rsid w:val="00307DBD"/>
    <w:rsid w:val="00310862"/>
    <w:rsid w:val="00310FDD"/>
    <w:rsid w:val="0031114D"/>
    <w:rsid w:val="0031132E"/>
    <w:rsid w:val="00311A08"/>
    <w:rsid w:val="0031253E"/>
    <w:rsid w:val="0031291C"/>
    <w:rsid w:val="00312B44"/>
    <w:rsid w:val="00312FE0"/>
    <w:rsid w:val="003132D7"/>
    <w:rsid w:val="0031337D"/>
    <w:rsid w:val="00313A68"/>
    <w:rsid w:val="00313B15"/>
    <w:rsid w:val="003144EF"/>
    <w:rsid w:val="00314999"/>
    <w:rsid w:val="00315216"/>
    <w:rsid w:val="00315403"/>
    <w:rsid w:val="0031552F"/>
    <w:rsid w:val="0031555B"/>
    <w:rsid w:val="003155E4"/>
    <w:rsid w:val="0031566F"/>
    <w:rsid w:val="00315E27"/>
    <w:rsid w:val="00315F63"/>
    <w:rsid w:val="00316689"/>
    <w:rsid w:val="003169D0"/>
    <w:rsid w:val="003173F5"/>
    <w:rsid w:val="00317BA3"/>
    <w:rsid w:val="00320084"/>
    <w:rsid w:val="0032067F"/>
    <w:rsid w:val="00320692"/>
    <w:rsid w:val="00320C44"/>
    <w:rsid w:val="00321442"/>
    <w:rsid w:val="00321B42"/>
    <w:rsid w:val="003222E8"/>
    <w:rsid w:val="0032253D"/>
    <w:rsid w:val="00323136"/>
    <w:rsid w:val="003232DD"/>
    <w:rsid w:val="00323A23"/>
    <w:rsid w:val="00323AE2"/>
    <w:rsid w:val="00323E52"/>
    <w:rsid w:val="003252CC"/>
    <w:rsid w:val="00325567"/>
    <w:rsid w:val="00325644"/>
    <w:rsid w:val="003256FA"/>
    <w:rsid w:val="0032591B"/>
    <w:rsid w:val="00325A69"/>
    <w:rsid w:val="00325B6D"/>
    <w:rsid w:val="00325C1A"/>
    <w:rsid w:val="00325DBE"/>
    <w:rsid w:val="00326969"/>
    <w:rsid w:val="00326A35"/>
    <w:rsid w:val="00326EFA"/>
    <w:rsid w:val="0032748F"/>
    <w:rsid w:val="00327951"/>
    <w:rsid w:val="003308DF"/>
    <w:rsid w:val="00330A40"/>
    <w:rsid w:val="00330DC4"/>
    <w:rsid w:val="00330FBF"/>
    <w:rsid w:val="0033127C"/>
    <w:rsid w:val="00331C60"/>
    <w:rsid w:val="003326C6"/>
    <w:rsid w:val="00332C81"/>
    <w:rsid w:val="00332E21"/>
    <w:rsid w:val="00332EC3"/>
    <w:rsid w:val="00333702"/>
    <w:rsid w:val="00333C37"/>
    <w:rsid w:val="00334FBA"/>
    <w:rsid w:val="00335AA2"/>
    <w:rsid w:val="00335C07"/>
    <w:rsid w:val="0033635E"/>
    <w:rsid w:val="00336937"/>
    <w:rsid w:val="003369FD"/>
    <w:rsid w:val="00336A3F"/>
    <w:rsid w:val="00336F47"/>
    <w:rsid w:val="003371B0"/>
    <w:rsid w:val="00337398"/>
    <w:rsid w:val="0033763C"/>
    <w:rsid w:val="0033782C"/>
    <w:rsid w:val="00337852"/>
    <w:rsid w:val="003379B1"/>
    <w:rsid w:val="003379F9"/>
    <w:rsid w:val="00340006"/>
    <w:rsid w:val="00340FE3"/>
    <w:rsid w:val="00341438"/>
    <w:rsid w:val="0034154C"/>
    <w:rsid w:val="00341A00"/>
    <w:rsid w:val="00341BBE"/>
    <w:rsid w:val="00341CA8"/>
    <w:rsid w:val="0034233A"/>
    <w:rsid w:val="003423A9"/>
    <w:rsid w:val="0034356A"/>
    <w:rsid w:val="00343A09"/>
    <w:rsid w:val="003443EB"/>
    <w:rsid w:val="0034482F"/>
    <w:rsid w:val="0034484A"/>
    <w:rsid w:val="00344C2A"/>
    <w:rsid w:val="00344C9F"/>
    <w:rsid w:val="00344EA8"/>
    <w:rsid w:val="003451FD"/>
    <w:rsid w:val="003451FF"/>
    <w:rsid w:val="003453CB"/>
    <w:rsid w:val="00345EE0"/>
    <w:rsid w:val="00345FC4"/>
    <w:rsid w:val="00346274"/>
    <w:rsid w:val="00346457"/>
    <w:rsid w:val="00346EED"/>
    <w:rsid w:val="0034719A"/>
    <w:rsid w:val="0034754D"/>
    <w:rsid w:val="00347634"/>
    <w:rsid w:val="003478CB"/>
    <w:rsid w:val="00347BCB"/>
    <w:rsid w:val="003507B4"/>
    <w:rsid w:val="00350A19"/>
    <w:rsid w:val="00350DDB"/>
    <w:rsid w:val="003523DC"/>
    <w:rsid w:val="00352A29"/>
    <w:rsid w:val="00352B1A"/>
    <w:rsid w:val="00352C82"/>
    <w:rsid w:val="003531E7"/>
    <w:rsid w:val="0035324F"/>
    <w:rsid w:val="00353696"/>
    <w:rsid w:val="00353992"/>
    <w:rsid w:val="00353D4E"/>
    <w:rsid w:val="00354C39"/>
    <w:rsid w:val="00354ED2"/>
    <w:rsid w:val="00355865"/>
    <w:rsid w:val="00355A98"/>
    <w:rsid w:val="00355B10"/>
    <w:rsid w:val="00356345"/>
    <w:rsid w:val="003564A8"/>
    <w:rsid w:val="003564E9"/>
    <w:rsid w:val="00356991"/>
    <w:rsid w:val="0035735B"/>
    <w:rsid w:val="00357675"/>
    <w:rsid w:val="003578F7"/>
    <w:rsid w:val="00357A06"/>
    <w:rsid w:val="003601FF"/>
    <w:rsid w:val="00360687"/>
    <w:rsid w:val="00360E4E"/>
    <w:rsid w:val="00360FCF"/>
    <w:rsid w:val="0036120A"/>
    <w:rsid w:val="003617FD"/>
    <w:rsid w:val="00361BD8"/>
    <w:rsid w:val="00362A7F"/>
    <w:rsid w:val="00363F3D"/>
    <w:rsid w:val="003641A7"/>
    <w:rsid w:val="00364B61"/>
    <w:rsid w:val="00364D8B"/>
    <w:rsid w:val="00364EC6"/>
    <w:rsid w:val="00365388"/>
    <w:rsid w:val="0036564C"/>
    <w:rsid w:val="0036574D"/>
    <w:rsid w:val="00365C0C"/>
    <w:rsid w:val="00365F40"/>
    <w:rsid w:val="00365F46"/>
    <w:rsid w:val="00366687"/>
    <w:rsid w:val="003677F2"/>
    <w:rsid w:val="00367E8F"/>
    <w:rsid w:val="00370614"/>
    <w:rsid w:val="0037104F"/>
    <w:rsid w:val="0037284A"/>
    <w:rsid w:val="00372C7A"/>
    <w:rsid w:val="003731C8"/>
    <w:rsid w:val="0037397B"/>
    <w:rsid w:val="00374185"/>
    <w:rsid w:val="0037499A"/>
    <w:rsid w:val="00374B1E"/>
    <w:rsid w:val="00374C3D"/>
    <w:rsid w:val="003758B2"/>
    <w:rsid w:val="00375BD1"/>
    <w:rsid w:val="00376454"/>
    <w:rsid w:val="00376D82"/>
    <w:rsid w:val="00376DCF"/>
    <w:rsid w:val="00377634"/>
    <w:rsid w:val="003805B3"/>
    <w:rsid w:val="003811C1"/>
    <w:rsid w:val="0038145C"/>
    <w:rsid w:val="00381940"/>
    <w:rsid w:val="00381EA1"/>
    <w:rsid w:val="00381FFA"/>
    <w:rsid w:val="00382387"/>
    <w:rsid w:val="00382441"/>
    <w:rsid w:val="003828DA"/>
    <w:rsid w:val="003829FE"/>
    <w:rsid w:val="00383593"/>
    <w:rsid w:val="00383A17"/>
    <w:rsid w:val="00383FCA"/>
    <w:rsid w:val="00384396"/>
    <w:rsid w:val="003845ED"/>
    <w:rsid w:val="00385572"/>
    <w:rsid w:val="00385D9F"/>
    <w:rsid w:val="003863EA"/>
    <w:rsid w:val="00387519"/>
    <w:rsid w:val="003878E9"/>
    <w:rsid w:val="00390654"/>
    <w:rsid w:val="0039067A"/>
    <w:rsid w:val="003907E6"/>
    <w:rsid w:val="00390925"/>
    <w:rsid w:val="00390E4A"/>
    <w:rsid w:val="00390F20"/>
    <w:rsid w:val="00391287"/>
    <w:rsid w:val="00391BC5"/>
    <w:rsid w:val="0039230E"/>
    <w:rsid w:val="00392875"/>
    <w:rsid w:val="00392D1C"/>
    <w:rsid w:val="00392F9D"/>
    <w:rsid w:val="003939D1"/>
    <w:rsid w:val="00393B95"/>
    <w:rsid w:val="00393D72"/>
    <w:rsid w:val="003942B5"/>
    <w:rsid w:val="00394489"/>
    <w:rsid w:val="003947D6"/>
    <w:rsid w:val="00395924"/>
    <w:rsid w:val="00395DB6"/>
    <w:rsid w:val="00396069"/>
    <w:rsid w:val="00396B4E"/>
    <w:rsid w:val="00396C34"/>
    <w:rsid w:val="00396D49"/>
    <w:rsid w:val="0039736F"/>
    <w:rsid w:val="00397905"/>
    <w:rsid w:val="00397AB1"/>
    <w:rsid w:val="003A1365"/>
    <w:rsid w:val="003A22C8"/>
    <w:rsid w:val="003A2C89"/>
    <w:rsid w:val="003A33DB"/>
    <w:rsid w:val="003A3451"/>
    <w:rsid w:val="003A39EC"/>
    <w:rsid w:val="003A3FA9"/>
    <w:rsid w:val="003A3FC6"/>
    <w:rsid w:val="003A44DD"/>
    <w:rsid w:val="003A4C51"/>
    <w:rsid w:val="003A5613"/>
    <w:rsid w:val="003A69B0"/>
    <w:rsid w:val="003A7076"/>
    <w:rsid w:val="003B0155"/>
    <w:rsid w:val="003B0290"/>
    <w:rsid w:val="003B0879"/>
    <w:rsid w:val="003B0F72"/>
    <w:rsid w:val="003B0F8A"/>
    <w:rsid w:val="003B11B2"/>
    <w:rsid w:val="003B1C67"/>
    <w:rsid w:val="003B222E"/>
    <w:rsid w:val="003B2499"/>
    <w:rsid w:val="003B280C"/>
    <w:rsid w:val="003B2892"/>
    <w:rsid w:val="003B2BEC"/>
    <w:rsid w:val="003B3132"/>
    <w:rsid w:val="003B3412"/>
    <w:rsid w:val="003B37FE"/>
    <w:rsid w:val="003B3ABF"/>
    <w:rsid w:val="003B3BB6"/>
    <w:rsid w:val="003B3F2F"/>
    <w:rsid w:val="003B4098"/>
    <w:rsid w:val="003B4117"/>
    <w:rsid w:val="003B48CF"/>
    <w:rsid w:val="003B4C27"/>
    <w:rsid w:val="003B4CC9"/>
    <w:rsid w:val="003B5368"/>
    <w:rsid w:val="003B56E8"/>
    <w:rsid w:val="003B59B2"/>
    <w:rsid w:val="003B5B6A"/>
    <w:rsid w:val="003B5F0C"/>
    <w:rsid w:val="003B6099"/>
    <w:rsid w:val="003B6ADB"/>
    <w:rsid w:val="003B6D61"/>
    <w:rsid w:val="003B7395"/>
    <w:rsid w:val="003B74ED"/>
    <w:rsid w:val="003B762E"/>
    <w:rsid w:val="003B77A3"/>
    <w:rsid w:val="003C06A3"/>
    <w:rsid w:val="003C0A18"/>
    <w:rsid w:val="003C140B"/>
    <w:rsid w:val="003C1505"/>
    <w:rsid w:val="003C150D"/>
    <w:rsid w:val="003C18A0"/>
    <w:rsid w:val="003C1E4F"/>
    <w:rsid w:val="003C25C2"/>
    <w:rsid w:val="003C2F7B"/>
    <w:rsid w:val="003C305D"/>
    <w:rsid w:val="003C3202"/>
    <w:rsid w:val="003C3CDE"/>
    <w:rsid w:val="003C3F4B"/>
    <w:rsid w:val="003C43F8"/>
    <w:rsid w:val="003C44AA"/>
    <w:rsid w:val="003C4805"/>
    <w:rsid w:val="003C4A2C"/>
    <w:rsid w:val="003C4A9F"/>
    <w:rsid w:val="003C4BDE"/>
    <w:rsid w:val="003C5135"/>
    <w:rsid w:val="003C5603"/>
    <w:rsid w:val="003C5E62"/>
    <w:rsid w:val="003C6939"/>
    <w:rsid w:val="003C6A58"/>
    <w:rsid w:val="003C6B93"/>
    <w:rsid w:val="003C6DEF"/>
    <w:rsid w:val="003C6E40"/>
    <w:rsid w:val="003C72C5"/>
    <w:rsid w:val="003C7308"/>
    <w:rsid w:val="003C7A80"/>
    <w:rsid w:val="003C7DD0"/>
    <w:rsid w:val="003D0320"/>
    <w:rsid w:val="003D0370"/>
    <w:rsid w:val="003D0655"/>
    <w:rsid w:val="003D1964"/>
    <w:rsid w:val="003D1AAE"/>
    <w:rsid w:val="003D1DAD"/>
    <w:rsid w:val="003D25B5"/>
    <w:rsid w:val="003D26A3"/>
    <w:rsid w:val="003D2A1F"/>
    <w:rsid w:val="003D32EC"/>
    <w:rsid w:val="003D371A"/>
    <w:rsid w:val="003D4243"/>
    <w:rsid w:val="003D42E3"/>
    <w:rsid w:val="003D476B"/>
    <w:rsid w:val="003D4CAF"/>
    <w:rsid w:val="003D5893"/>
    <w:rsid w:val="003D5D24"/>
    <w:rsid w:val="003D5E17"/>
    <w:rsid w:val="003D5FF0"/>
    <w:rsid w:val="003D6171"/>
    <w:rsid w:val="003D6A1D"/>
    <w:rsid w:val="003D6B7B"/>
    <w:rsid w:val="003D6E07"/>
    <w:rsid w:val="003E06B6"/>
    <w:rsid w:val="003E1FBF"/>
    <w:rsid w:val="003E209A"/>
    <w:rsid w:val="003E2A87"/>
    <w:rsid w:val="003E2C5C"/>
    <w:rsid w:val="003E3784"/>
    <w:rsid w:val="003E37D5"/>
    <w:rsid w:val="003E3E24"/>
    <w:rsid w:val="003E4086"/>
    <w:rsid w:val="003E427B"/>
    <w:rsid w:val="003E4482"/>
    <w:rsid w:val="003E44B1"/>
    <w:rsid w:val="003E4781"/>
    <w:rsid w:val="003E4924"/>
    <w:rsid w:val="003E4BC9"/>
    <w:rsid w:val="003E56F5"/>
    <w:rsid w:val="003E5880"/>
    <w:rsid w:val="003E5B4F"/>
    <w:rsid w:val="003E6250"/>
    <w:rsid w:val="003E6343"/>
    <w:rsid w:val="003E6781"/>
    <w:rsid w:val="003E6F45"/>
    <w:rsid w:val="003E728E"/>
    <w:rsid w:val="003E7324"/>
    <w:rsid w:val="003E74C9"/>
    <w:rsid w:val="003E7A25"/>
    <w:rsid w:val="003F00DF"/>
    <w:rsid w:val="003F0BA3"/>
    <w:rsid w:val="003F1510"/>
    <w:rsid w:val="003F2079"/>
    <w:rsid w:val="003F2206"/>
    <w:rsid w:val="003F277D"/>
    <w:rsid w:val="003F3499"/>
    <w:rsid w:val="003F437C"/>
    <w:rsid w:val="003F4677"/>
    <w:rsid w:val="003F4962"/>
    <w:rsid w:val="003F4C8E"/>
    <w:rsid w:val="003F4D52"/>
    <w:rsid w:val="003F59FD"/>
    <w:rsid w:val="003F5D87"/>
    <w:rsid w:val="003F5F0B"/>
    <w:rsid w:val="003F5F4F"/>
    <w:rsid w:val="003F6058"/>
    <w:rsid w:val="003F624A"/>
    <w:rsid w:val="003F62FE"/>
    <w:rsid w:val="003F6472"/>
    <w:rsid w:val="003F6C07"/>
    <w:rsid w:val="003F71B9"/>
    <w:rsid w:val="003F78FE"/>
    <w:rsid w:val="003F7BF3"/>
    <w:rsid w:val="004000BD"/>
    <w:rsid w:val="00400463"/>
    <w:rsid w:val="00400F12"/>
    <w:rsid w:val="0040101C"/>
    <w:rsid w:val="00401054"/>
    <w:rsid w:val="00401197"/>
    <w:rsid w:val="00401CDF"/>
    <w:rsid w:val="00401E66"/>
    <w:rsid w:val="00401F02"/>
    <w:rsid w:val="00402013"/>
    <w:rsid w:val="00402921"/>
    <w:rsid w:val="00403055"/>
    <w:rsid w:val="004033EF"/>
    <w:rsid w:val="00403B4F"/>
    <w:rsid w:val="00403C3F"/>
    <w:rsid w:val="00403C42"/>
    <w:rsid w:val="00404418"/>
    <w:rsid w:val="004047C4"/>
    <w:rsid w:val="0040485A"/>
    <w:rsid w:val="00405271"/>
    <w:rsid w:val="004054D0"/>
    <w:rsid w:val="004057D8"/>
    <w:rsid w:val="00405DE8"/>
    <w:rsid w:val="0040612C"/>
    <w:rsid w:val="00406332"/>
    <w:rsid w:val="00407540"/>
    <w:rsid w:val="00407914"/>
    <w:rsid w:val="00407D4F"/>
    <w:rsid w:val="00407FF7"/>
    <w:rsid w:val="00410196"/>
    <w:rsid w:val="00411820"/>
    <w:rsid w:val="00411843"/>
    <w:rsid w:val="00412889"/>
    <w:rsid w:val="00412A82"/>
    <w:rsid w:val="004136C5"/>
    <w:rsid w:val="004139FC"/>
    <w:rsid w:val="00413A3F"/>
    <w:rsid w:val="00413C89"/>
    <w:rsid w:val="004149E1"/>
    <w:rsid w:val="00414E11"/>
    <w:rsid w:val="00414EB7"/>
    <w:rsid w:val="004156FE"/>
    <w:rsid w:val="00415B07"/>
    <w:rsid w:val="00415B24"/>
    <w:rsid w:val="00415F40"/>
    <w:rsid w:val="004162DF"/>
    <w:rsid w:val="0041661E"/>
    <w:rsid w:val="00416718"/>
    <w:rsid w:val="004170CA"/>
    <w:rsid w:val="00417145"/>
    <w:rsid w:val="00417184"/>
    <w:rsid w:val="004173C8"/>
    <w:rsid w:val="004177F8"/>
    <w:rsid w:val="00417FFA"/>
    <w:rsid w:val="004200D1"/>
    <w:rsid w:val="004204E6"/>
    <w:rsid w:val="0042081D"/>
    <w:rsid w:val="00420D82"/>
    <w:rsid w:val="00420E23"/>
    <w:rsid w:val="00423D14"/>
    <w:rsid w:val="004244DD"/>
    <w:rsid w:val="00424A18"/>
    <w:rsid w:val="00424DF5"/>
    <w:rsid w:val="00425531"/>
    <w:rsid w:val="0042590D"/>
    <w:rsid w:val="00425987"/>
    <w:rsid w:val="00425C48"/>
    <w:rsid w:val="00425D06"/>
    <w:rsid w:val="00426602"/>
    <w:rsid w:val="0042661C"/>
    <w:rsid w:val="00426656"/>
    <w:rsid w:val="00426989"/>
    <w:rsid w:val="00426FFE"/>
    <w:rsid w:val="0042785F"/>
    <w:rsid w:val="00427C4E"/>
    <w:rsid w:val="00427C63"/>
    <w:rsid w:val="00427C9A"/>
    <w:rsid w:val="00427CFB"/>
    <w:rsid w:val="00427E63"/>
    <w:rsid w:val="00427FF6"/>
    <w:rsid w:val="004307C6"/>
    <w:rsid w:val="00430F4A"/>
    <w:rsid w:val="00430F50"/>
    <w:rsid w:val="00431264"/>
    <w:rsid w:val="00431345"/>
    <w:rsid w:val="00431EBF"/>
    <w:rsid w:val="0043222C"/>
    <w:rsid w:val="00432CCA"/>
    <w:rsid w:val="00432CCB"/>
    <w:rsid w:val="0043305B"/>
    <w:rsid w:val="004331DE"/>
    <w:rsid w:val="00433F8B"/>
    <w:rsid w:val="00434273"/>
    <w:rsid w:val="004349CE"/>
    <w:rsid w:val="00434CA8"/>
    <w:rsid w:val="004356B6"/>
    <w:rsid w:val="00435934"/>
    <w:rsid w:val="00435D08"/>
    <w:rsid w:val="00436916"/>
    <w:rsid w:val="00436D9F"/>
    <w:rsid w:val="004372A0"/>
    <w:rsid w:val="0043769A"/>
    <w:rsid w:val="00437959"/>
    <w:rsid w:val="00437A89"/>
    <w:rsid w:val="00440192"/>
    <w:rsid w:val="00440421"/>
    <w:rsid w:val="00440608"/>
    <w:rsid w:val="00440671"/>
    <w:rsid w:val="00440A57"/>
    <w:rsid w:val="00440CD5"/>
    <w:rsid w:val="00440CF8"/>
    <w:rsid w:val="00440FAC"/>
    <w:rsid w:val="00441069"/>
    <w:rsid w:val="0044142E"/>
    <w:rsid w:val="00441560"/>
    <w:rsid w:val="00441628"/>
    <w:rsid w:val="00441C44"/>
    <w:rsid w:val="004426A7"/>
    <w:rsid w:val="00442790"/>
    <w:rsid w:val="00442A0A"/>
    <w:rsid w:val="00442C7E"/>
    <w:rsid w:val="00442D08"/>
    <w:rsid w:val="0044303D"/>
    <w:rsid w:val="00443173"/>
    <w:rsid w:val="00443502"/>
    <w:rsid w:val="00443F6D"/>
    <w:rsid w:val="004444A5"/>
    <w:rsid w:val="004445F6"/>
    <w:rsid w:val="00444ADE"/>
    <w:rsid w:val="00444B47"/>
    <w:rsid w:val="00444D16"/>
    <w:rsid w:val="00445480"/>
    <w:rsid w:val="0044563D"/>
    <w:rsid w:val="00445789"/>
    <w:rsid w:val="00445EF1"/>
    <w:rsid w:val="0044664E"/>
    <w:rsid w:val="00446CDD"/>
    <w:rsid w:val="00446E55"/>
    <w:rsid w:val="004471BC"/>
    <w:rsid w:val="00447304"/>
    <w:rsid w:val="00447F15"/>
    <w:rsid w:val="00450371"/>
    <w:rsid w:val="00450DCE"/>
    <w:rsid w:val="00451647"/>
    <w:rsid w:val="00451AA8"/>
    <w:rsid w:val="00452194"/>
    <w:rsid w:val="004523E0"/>
    <w:rsid w:val="00452814"/>
    <w:rsid w:val="00452E38"/>
    <w:rsid w:val="00453773"/>
    <w:rsid w:val="00453D2C"/>
    <w:rsid w:val="00453E57"/>
    <w:rsid w:val="00454BCA"/>
    <w:rsid w:val="00454FA3"/>
    <w:rsid w:val="0045538F"/>
    <w:rsid w:val="0045553B"/>
    <w:rsid w:val="004555FD"/>
    <w:rsid w:val="00456440"/>
    <w:rsid w:val="0045682E"/>
    <w:rsid w:val="00456C27"/>
    <w:rsid w:val="00456ECF"/>
    <w:rsid w:val="004571CD"/>
    <w:rsid w:val="00457B76"/>
    <w:rsid w:val="00457E61"/>
    <w:rsid w:val="00460226"/>
    <w:rsid w:val="004605F1"/>
    <w:rsid w:val="00460830"/>
    <w:rsid w:val="00460921"/>
    <w:rsid w:val="00460A9D"/>
    <w:rsid w:val="004615E9"/>
    <w:rsid w:val="0046166F"/>
    <w:rsid w:val="00461D87"/>
    <w:rsid w:val="0046207D"/>
    <w:rsid w:val="004622C7"/>
    <w:rsid w:val="004622F0"/>
    <w:rsid w:val="00462335"/>
    <w:rsid w:val="00462641"/>
    <w:rsid w:val="004629AE"/>
    <w:rsid w:val="00462B84"/>
    <w:rsid w:val="00462BB5"/>
    <w:rsid w:val="004630BD"/>
    <w:rsid w:val="00463F06"/>
    <w:rsid w:val="004655AB"/>
    <w:rsid w:val="004659FA"/>
    <w:rsid w:val="00465D2D"/>
    <w:rsid w:val="00465E89"/>
    <w:rsid w:val="00466838"/>
    <w:rsid w:val="00466EAF"/>
    <w:rsid w:val="00467065"/>
    <w:rsid w:val="00467219"/>
    <w:rsid w:val="0046738B"/>
    <w:rsid w:val="00467939"/>
    <w:rsid w:val="00467978"/>
    <w:rsid w:val="0047023E"/>
    <w:rsid w:val="004704F2"/>
    <w:rsid w:val="004707D4"/>
    <w:rsid w:val="00470BFC"/>
    <w:rsid w:val="00471027"/>
    <w:rsid w:val="0047150C"/>
    <w:rsid w:val="0047157F"/>
    <w:rsid w:val="00471808"/>
    <w:rsid w:val="00471C1D"/>
    <w:rsid w:val="00471CCF"/>
    <w:rsid w:val="00471FE5"/>
    <w:rsid w:val="00472140"/>
    <w:rsid w:val="004724CE"/>
    <w:rsid w:val="00472F24"/>
    <w:rsid w:val="004733EE"/>
    <w:rsid w:val="00473B11"/>
    <w:rsid w:val="004740C1"/>
    <w:rsid w:val="0047477D"/>
    <w:rsid w:val="00474F3F"/>
    <w:rsid w:val="00475058"/>
    <w:rsid w:val="004750D9"/>
    <w:rsid w:val="00475C08"/>
    <w:rsid w:val="00475D9A"/>
    <w:rsid w:val="00476730"/>
    <w:rsid w:val="00476969"/>
    <w:rsid w:val="00476F93"/>
    <w:rsid w:val="00477466"/>
    <w:rsid w:val="0047786D"/>
    <w:rsid w:val="00477D58"/>
    <w:rsid w:val="004806D7"/>
    <w:rsid w:val="00480B25"/>
    <w:rsid w:val="00480F8A"/>
    <w:rsid w:val="0048180C"/>
    <w:rsid w:val="0048196C"/>
    <w:rsid w:val="00481ABB"/>
    <w:rsid w:val="00482463"/>
    <w:rsid w:val="0048397B"/>
    <w:rsid w:val="004839CF"/>
    <w:rsid w:val="00483A4C"/>
    <w:rsid w:val="00483C11"/>
    <w:rsid w:val="00483F4D"/>
    <w:rsid w:val="0048463A"/>
    <w:rsid w:val="004848FB"/>
    <w:rsid w:val="00484A6C"/>
    <w:rsid w:val="004850D1"/>
    <w:rsid w:val="004850E4"/>
    <w:rsid w:val="00485246"/>
    <w:rsid w:val="00485CC3"/>
    <w:rsid w:val="0048626C"/>
    <w:rsid w:val="0048639B"/>
    <w:rsid w:val="00486C0B"/>
    <w:rsid w:val="004871E5"/>
    <w:rsid w:val="00487901"/>
    <w:rsid w:val="00487A15"/>
    <w:rsid w:val="00487E3C"/>
    <w:rsid w:val="004904FC"/>
    <w:rsid w:val="0049058B"/>
    <w:rsid w:val="00490A69"/>
    <w:rsid w:val="00491563"/>
    <w:rsid w:val="004916C3"/>
    <w:rsid w:val="00491C66"/>
    <w:rsid w:val="00491EEB"/>
    <w:rsid w:val="00492056"/>
    <w:rsid w:val="0049215C"/>
    <w:rsid w:val="00492A06"/>
    <w:rsid w:val="00492A55"/>
    <w:rsid w:val="00493076"/>
    <w:rsid w:val="00493F12"/>
    <w:rsid w:val="004940D2"/>
    <w:rsid w:val="00494314"/>
    <w:rsid w:val="00494787"/>
    <w:rsid w:val="0049489E"/>
    <w:rsid w:val="00494C8D"/>
    <w:rsid w:val="00494E60"/>
    <w:rsid w:val="00494EE4"/>
    <w:rsid w:val="004957D8"/>
    <w:rsid w:val="004960C0"/>
    <w:rsid w:val="00496B19"/>
    <w:rsid w:val="00496FF5"/>
    <w:rsid w:val="00497336"/>
    <w:rsid w:val="004973B4"/>
    <w:rsid w:val="00497532"/>
    <w:rsid w:val="00497653"/>
    <w:rsid w:val="00497C1D"/>
    <w:rsid w:val="00497DD0"/>
    <w:rsid w:val="00497DE9"/>
    <w:rsid w:val="004A0124"/>
    <w:rsid w:val="004A08EB"/>
    <w:rsid w:val="004A0F90"/>
    <w:rsid w:val="004A100F"/>
    <w:rsid w:val="004A1706"/>
    <w:rsid w:val="004A2076"/>
    <w:rsid w:val="004A2FE7"/>
    <w:rsid w:val="004A352B"/>
    <w:rsid w:val="004A392F"/>
    <w:rsid w:val="004A39E5"/>
    <w:rsid w:val="004A3D4A"/>
    <w:rsid w:val="004A48FB"/>
    <w:rsid w:val="004A4DD2"/>
    <w:rsid w:val="004A51DF"/>
    <w:rsid w:val="004A571E"/>
    <w:rsid w:val="004A5B1B"/>
    <w:rsid w:val="004A5F3A"/>
    <w:rsid w:val="004A607A"/>
    <w:rsid w:val="004A6532"/>
    <w:rsid w:val="004A6561"/>
    <w:rsid w:val="004A6C57"/>
    <w:rsid w:val="004A6D69"/>
    <w:rsid w:val="004A6EBF"/>
    <w:rsid w:val="004A7807"/>
    <w:rsid w:val="004B0084"/>
    <w:rsid w:val="004B04DD"/>
    <w:rsid w:val="004B0C68"/>
    <w:rsid w:val="004B15ED"/>
    <w:rsid w:val="004B292F"/>
    <w:rsid w:val="004B2E74"/>
    <w:rsid w:val="004B3A7B"/>
    <w:rsid w:val="004B3D9D"/>
    <w:rsid w:val="004B5075"/>
    <w:rsid w:val="004B529E"/>
    <w:rsid w:val="004B54D6"/>
    <w:rsid w:val="004B5B05"/>
    <w:rsid w:val="004B5BC2"/>
    <w:rsid w:val="004B5D08"/>
    <w:rsid w:val="004B6016"/>
    <w:rsid w:val="004B6247"/>
    <w:rsid w:val="004B670D"/>
    <w:rsid w:val="004B6880"/>
    <w:rsid w:val="004B68B1"/>
    <w:rsid w:val="004C044F"/>
    <w:rsid w:val="004C083B"/>
    <w:rsid w:val="004C094D"/>
    <w:rsid w:val="004C097C"/>
    <w:rsid w:val="004C135F"/>
    <w:rsid w:val="004C13B1"/>
    <w:rsid w:val="004C1772"/>
    <w:rsid w:val="004C2477"/>
    <w:rsid w:val="004C3309"/>
    <w:rsid w:val="004C37F9"/>
    <w:rsid w:val="004C4669"/>
    <w:rsid w:val="004C4851"/>
    <w:rsid w:val="004C4F7A"/>
    <w:rsid w:val="004C51A2"/>
    <w:rsid w:val="004C545F"/>
    <w:rsid w:val="004C5521"/>
    <w:rsid w:val="004C5AB8"/>
    <w:rsid w:val="004C6282"/>
    <w:rsid w:val="004C6AF5"/>
    <w:rsid w:val="004C7423"/>
    <w:rsid w:val="004C762D"/>
    <w:rsid w:val="004C7DB2"/>
    <w:rsid w:val="004D047C"/>
    <w:rsid w:val="004D0515"/>
    <w:rsid w:val="004D1552"/>
    <w:rsid w:val="004D1E6A"/>
    <w:rsid w:val="004D270E"/>
    <w:rsid w:val="004D29EF"/>
    <w:rsid w:val="004D2C21"/>
    <w:rsid w:val="004D2FF4"/>
    <w:rsid w:val="004D3122"/>
    <w:rsid w:val="004D42A6"/>
    <w:rsid w:val="004D43B4"/>
    <w:rsid w:val="004D43E7"/>
    <w:rsid w:val="004D4F4A"/>
    <w:rsid w:val="004D4FF4"/>
    <w:rsid w:val="004D5012"/>
    <w:rsid w:val="004D5502"/>
    <w:rsid w:val="004D55D7"/>
    <w:rsid w:val="004D5616"/>
    <w:rsid w:val="004D6271"/>
    <w:rsid w:val="004D6DA6"/>
    <w:rsid w:val="004D71A5"/>
    <w:rsid w:val="004D73D9"/>
    <w:rsid w:val="004D76D7"/>
    <w:rsid w:val="004D7805"/>
    <w:rsid w:val="004D7D3A"/>
    <w:rsid w:val="004E04EF"/>
    <w:rsid w:val="004E0901"/>
    <w:rsid w:val="004E0941"/>
    <w:rsid w:val="004E0E3C"/>
    <w:rsid w:val="004E13EF"/>
    <w:rsid w:val="004E22CB"/>
    <w:rsid w:val="004E2612"/>
    <w:rsid w:val="004E27FD"/>
    <w:rsid w:val="004E2903"/>
    <w:rsid w:val="004E2E4D"/>
    <w:rsid w:val="004E2E6C"/>
    <w:rsid w:val="004E30A5"/>
    <w:rsid w:val="004E30C4"/>
    <w:rsid w:val="004E30EE"/>
    <w:rsid w:val="004E3370"/>
    <w:rsid w:val="004E3E6F"/>
    <w:rsid w:val="004E454B"/>
    <w:rsid w:val="004E48B3"/>
    <w:rsid w:val="004E5032"/>
    <w:rsid w:val="004E5299"/>
    <w:rsid w:val="004E530A"/>
    <w:rsid w:val="004E5479"/>
    <w:rsid w:val="004E5536"/>
    <w:rsid w:val="004E56B6"/>
    <w:rsid w:val="004E608E"/>
    <w:rsid w:val="004E63BF"/>
    <w:rsid w:val="004E6701"/>
    <w:rsid w:val="004E6988"/>
    <w:rsid w:val="004E6B4F"/>
    <w:rsid w:val="004E7D1D"/>
    <w:rsid w:val="004F0514"/>
    <w:rsid w:val="004F05FD"/>
    <w:rsid w:val="004F0691"/>
    <w:rsid w:val="004F0939"/>
    <w:rsid w:val="004F0A4A"/>
    <w:rsid w:val="004F10E3"/>
    <w:rsid w:val="004F1136"/>
    <w:rsid w:val="004F1178"/>
    <w:rsid w:val="004F187E"/>
    <w:rsid w:val="004F1B46"/>
    <w:rsid w:val="004F1FD7"/>
    <w:rsid w:val="004F23C3"/>
    <w:rsid w:val="004F36CC"/>
    <w:rsid w:val="004F3B5E"/>
    <w:rsid w:val="004F3D88"/>
    <w:rsid w:val="004F41A4"/>
    <w:rsid w:val="004F4231"/>
    <w:rsid w:val="004F45D4"/>
    <w:rsid w:val="004F52DF"/>
    <w:rsid w:val="004F582E"/>
    <w:rsid w:val="004F59F1"/>
    <w:rsid w:val="004F5C8F"/>
    <w:rsid w:val="004F5F45"/>
    <w:rsid w:val="004F5FCA"/>
    <w:rsid w:val="004F648A"/>
    <w:rsid w:val="004F65B4"/>
    <w:rsid w:val="004F6782"/>
    <w:rsid w:val="004F6AE8"/>
    <w:rsid w:val="004F70EA"/>
    <w:rsid w:val="004F7369"/>
    <w:rsid w:val="004F745D"/>
    <w:rsid w:val="004F7502"/>
    <w:rsid w:val="004F76BD"/>
    <w:rsid w:val="00501C48"/>
    <w:rsid w:val="00501CAA"/>
    <w:rsid w:val="00502632"/>
    <w:rsid w:val="005026C7"/>
    <w:rsid w:val="005028A1"/>
    <w:rsid w:val="00502A0C"/>
    <w:rsid w:val="00503070"/>
    <w:rsid w:val="005031DC"/>
    <w:rsid w:val="0050373C"/>
    <w:rsid w:val="00503C44"/>
    <w:rsid w:val="00503CE5"/>
    <w:rsid w:val="00503DDE"/>
    <w:rsid w:val="00503F82"/>
    <w:rsid w:val="0050439C"/>
    <w:rsid w:val="00504688"/>
    <w:rsid w:val="00504861"/>
    <w:rsid w:val="0050521C"/>
    <w:rsid w:val="0050524B"/>
    <w:rsid w:val="00505704"/>
    <w:rsid w:val="0050585A"/>
    <w:rsid w:val="00505F23"/>
    <w:rsid w:val="005062BC"/>
    <w:rsid w:val="00506453"/>
    <w:rsid w:val="005065EE"/>
    <w:rsid w:val="00506A1D"/>
    <w:rsid w:val="00507A00"/>
    <w:rsid w:val="00507BDE"/>
    <w:rsid w:val="00507D9F"/>
    <w:rsid w:val="00507EE6"/>
    <w:rsid w:val="005109D2"/>
    <w:rsid w:val="00510BC2"/>
    <w:rsid w:val="00510F61"/>
    <w:rsid w:val="00511242"/>
    <w:rsid w:val="00512B9A"/>
    <w:rsid w:val="005132EA"/>
    <w:rsid w:val="00513464"/>
    <w:rsid w:val="00513474"/>
    <w:rsid w:val="005146BC"/>
    <w:rsid w:val="00515D16"/>
    <w:rsid w:val="00515FD3"/>
    <w:rsid w:val="005168F4"/>
    <w:rsid w:val="00517043"/>
    <w:rsid w:val="00517D65"/>
    <w:rsid w:val="00520109"/>
    <w:rsid w:val="00520279"/>
    <w:rsid w:val="00520534"/>
    <w:rsid w:val="00520BEF"/>
    <w:rsid w:val="00521D23"/>
    <w:rsid w:val="005222DD"/>
    <w:rsid w:val="005223DA"/>
    <w:rsid w:val="00522B57"/>
    <w:rsid w:val="00522C23"/>
    <w:rsid w:val="00522E70"/>
    <w:rsid w:val="005232DD"/>
    <w:rsid w:val="005233FF"/>
    <w:rsid w:val="00524232"/>
    <w:rsid w:val="005242C5"/>
    <w:rsid w:val="005242F6"/>
    <w:rsid w:val="005242FB"/>
    <w:rsid w:val="00524367"/>
    <w:rsid w:val="005244DC"/>
    <w:rsid w:val="00524550"/>
    <w:rsid w:val="00524588"/>
    <w:rsid w:val="0052583C"/>
    <w:rsid w:val="00525A58"/>
    <w:rsid w:val="0052640A"/>
    <w:rsid w:val="00526918"/>
    <w:rsid w:val="00526ADB"/>
    <w:rsid w:val="00526E01"/>
    <w:rsid w:val="00527755"/>
    <w:rsid w:val="00530188"/>
    <w:rsid w:val="005304E8"/>
    <w:rsid w:val="00530B2B"/>
    <w:rsid w:val="00531822"/>
    <w:rsid w:val="005318DE"/>
    <w:rsid w:val="00531B10"/>
    <w:rsid w:val="00532406"/>
    <w:rsid w:val="005324E9"/>
    <w:rsid w:val="005326ED"/>
    <w:rsid w:val="0053396A"/>
    <w:rsid w:val="00533A60"/>
    <w:rsid w:val="00533AA5"/>
    <w:rsid w:val="00533CC2"/>
    <w:rsid w:val="005341D3"/>
    <w:rsid w:val="00534298"/>
    <w:rsid w:val="00534987"/>
    <w:rsid w:val="00534A7C"/>
    <w:rsid w:val="00534E63"/>
    <w:rsid w:val="00534EB8"/>
    <w:rsid w:val="005352DC"/>
    <w:rsid w:val="00535749"/>
    <w:rsid w:val="00535B72"/>
    <w:rsid w:val="005372A1"/>
    <w:rsid w:val="005373AD"/>
    <w:rsid w:val="0054078C"/>
    <w:rsid w:val="00540D14"/>
    <w:rsid w:val="00540E53"/>
    <w:rsid w:val="005419A8"/>
    <w:rsid w:val="00541A90"/>
    <w:rsid w:val="00541EAC"/>
    <w:rsid w:val="00542440"/>
    <w:rsid w:val="005424BF"/>
    <w:rsid w:val="00543C37"/>
    <w:rsid w:val="005444C9"/>
    <w:rsid w:val="0054450B"/>
    <w:rsid w:val="005445C5"/>
    <w:rsid w:val="00544712"/>
    <w:rsid w:val="0054497F"/>
    <w:rsid w:val="00544D67"/>
    <w:rsid w:val="00544DF4"/>
    <w:rsid w:val="00545584"/>
    <w:rsid w:val="0054593B"/>
    <w:rsid w:val="00545C66"/>
    <w:rsid w:val="0054602F"/>
    <w:rsid w:val="00546C8A"/>
    <w:rsid w:val="005471DB"/>
    <w:rsid w:val="005476C8"/>
    <w:rsid w:val="00547A6F"/>
    <w:rsid w:val="005506E7"/>
    <w:rsid w:val="005512B6"/>
    <w:rsid w:val="00551A75"/>
    <w:rsid w:val="00551D1C"/>
    <w:rsid w:val="00551F71"/>
    <w:rsid w:val="00551FD8"/>
    <w:rsid w:val="00552327"/>
    <w:rsid w:val="00552538"/>
    <w:rsid w:val="00552BA9"/>
    <w:rsid w:val="00552D88"/>
    <w:rsid w:val="00553071"/>
    <w:rsid w:val="0055358E"/>
    <w:rsid w:val="00553BBF"/>
    <w:rsid w:val="0055446E"/>
    <w:rsid w:val="00554625"/>
    <w:rsid w:val="0055487F"/>
    <w:rsid w:val="005558B8"/>
    <w:rsid w:val="005561B4"/>
    <w:rsid w:val="00557045"/>
    <w:rsid w:val="005574C4"/>
    <w:rsid w:val="00557D67"/>
    <w:rsid w:val="00557EF4"/>
    <w:rsid w:val="00560864"/>
    <w:rsid w:val="00560A0E"/>
    <w:rsid w:val="005611F4"/>
    <w:rsid w:val="00561BC2"/>
    <w:rsid w:val="00562338"/>
    <w:rsid w:val="005626DA"/>
    <w:rsid w:val="00562DDC"/>
    <w:rsid w:val="00562E5E"/>
    <w:rsid w:val="0056317C"/>
    <w:rsid w:val="00563250"/>
    <w:rsid w:val="00563307"/>
    <w:rsid w:val="0056337D"/>
    <w:rsid w:val="0056458C"/>
    <w:rsid w:val="005646E7"/>
    <w:rsid w:val="00564DF0"/>
    <w:rsid w:val="00565A2D"/>
    <w:rsid w:val="00565EE6"/>
    <w:rsid w:val="0056626C"/>
    <w:rsid w:val="00566567"/>
    <w:rsid w:val="00566BC6"/>
    <w:rsid w:val="00566FB2"/>
    <w:rsid w:val="00567D79"/>
    <w:rsid w:val="0057020A"/>
    <w:rsid w:val="00570328"/>
    <w:rsid w:val="00570BF3"/>
    <w:rsid w:val="005710B3"/>
    <w:rsid w:val="00571628"/>
    <w:rsid w:val="0057187D"/>
    <w:rsid w:val="00571993"/>
    <w:rsid w:val="00571FAD"/>
    <w:rsid w:val="005721B8"/>
    <w:rsid w:val="005725FE"/>
    <w:rsid w:val="0057283C"/>
    <w:rsid w:val="00572D67"/>
    <w:rsid w:val="00572FCA"/>
    <w:rsid w:val="0057300B"/>
    <w:rsid w:val="00573174"/>
    <w:rsid w:val="00573514"/>
    <w:rsid w:val="005736A9"/>
    <w:rsid w:val="00573CE8"/>
    <w:rsid w:val="00573FF3"/>
    <w:rsid w:val="00574318"/>
    <w:rsid w:val="00574CAD"/>
    <w:rsid w:val="00575538"/>
    <w:rsid w:val="00575B46"/>
    <w:rsid w:val="0057619F"/>
    <w:rsid w:val="00576390"/>
    <w:rsid w:val="00576A18"/>
    <w:rsid w:val="00576B5D"/>
    <w:rsid w:val="005771D6"/>
    <w:rsid w:val="005775E4"/>
    <w:rsid w:val="00577953"/>
    <w:rsid w:val="00577A70"/>
    <w:rsid w:val="00577B58"/>
    <w:rsid w:val="00577FD4"/>
    <w:rsid w:val="0058004D"/>
    <w:rsid w:val="005805FE"/>
    <w:rsid w:val="005808F8"/>
    <w:rsid w:val="0058099F"/>
    <w:rsid w:val="00580B5F"/>
    <w:rsid w:val="00580D92"/>
    <w:rsid w:val="005818ED"/>
    <w:rsid w:val="0058191B"/>
    <w:rsid w:val="00581F98"/>
    <w:rsid w:val="005824CA"/>
    <w:rsid w:val="00582689"/>
    <w:rsid w:val="005833FF"/>
    <w:rsid w:val="005835E4"/>
    <w:rsid w:val="0058366B"/>
    <w:rsid w:val="00583DD9"/>
    <w:rsid w:val="00584538"/>
    <w:rsid w:val="00584A4B"/>
    <w:rsid w:val="00584CBE"/>
    <w:rsid w:val="00584D05"/>
    <w:rsid w:val="00585292"/>
    <w:rsid w:val="00585334"/>
    <w:rsid w:val="0058549C"/>
    <w:rsid w:val="005854ED"/>
    <w:rsid w:val="00585AE0"/>
    <w:rsid w:val="00585FD3"/>
    <w:rsid w:val="00586874"/>
    <w:rsid w:val="00586D24"/>
    <w:rsid w:val="00586FF2"/>
    <w:rsid w:val="00587147"/>
    <w:rsid w:val="0058776C"/>
    <w:rsid w:val="005878B0"/>
    <w:rsid w:val="0059000A"/>
    <w:rsid w:val="005900FE"/>
    <w:rsid w:val="005901F9"/>
    <w:rsid w:val="00591ED4"/>
    <w:rsid w:val="00592171"/>
    <w:rsid w:val="0059283A"/>
    <w:rsid w:val="00592FFF"/>
    <w:rsid w:val="005935AE"/>
    <w:rsid w:val="0059385C"/>
    <w:rsid w:val="00593C44"/>
    <w:rsid w:val="00593DE4"/>
    <w:rsid w:val="005943A6"/>
    <w:rsid w:val="005948D9"/>
    <w:rsid w:val="00594C1A"/>
    <w:rsid w:val="00595341"/>
    <w:rsid w:val="005956BF"/>
    <w:rsid w:val="005967A9"/>
    <w:rsid w:val="00596CC8"/>
    <w:rsid w:val="00597A53"/>
    <w:rsid w:val="00597D40"/>
    <w:rsid w:val="00597E5B"/>
    <w:rsid w:val="005A04FB"/>
    <w:rsid w:val="005A06F1"/>
    <w:rsid w:val="005A0AA0"/>
    <w:rsid w:val="005A0AF9"/>
    <w:rsid w:val="005A0FAC"/>
    <w:rsid w:val="005A12B3"/>
    <w:rsid w:val="005A1827"/>
    <w:rsid w:val="005A1BFA"/>
    <w:rsid w:val="005A2093"/>
    <w:rsid w:val="005A213D"/>
    <w:rsid w:val="005A2984"/>
    <w:rsid w:val="005A2F5C"/>
    <w:rsid w:val="005A3759"/>
    <w:rsid w:val="005A3B4D"/>
    <w:rsid w:val="005A474C"/>
    <w:rsid w:val="005A4E30"/>
    <w:rsid w:val="005A511C"/>
    <w:rsid w:val="005A53AA"/>
    <w:rsid w:val="005A53C1"/>
    <w:rsid w:val="005A55AB"/>
    <w:rsid w:val="005A56BF"/>
    <w:rsid w:val="005A5A5C"/>
    <w:rsid w:val="005A5B7F"/>
    <w:rsid w:val="005A5E5D"/>
    <w:rsid w:val="005A6D4E"/>
    <w:rsid w:val="005A6E1A"/>
    <w:rsid w:val="005A71D2"/>
    <w:rsid w:val="005B0028"/>
    <w:rsid w:val="005B0058"/>
    <w:rsid w:val="005B054B"/>
    <w:rsid w:val="005B135B"/>
    <w:rsid w:val="005B1C49"/>
    <w:rsid w:val="005B1E81"/>
    <w:rsid w:val="005B1EDA"/>
    <w:rsid w:val="005B234B"/>
    <w:rsid w:val="005B3745"/>
    <w:rsid w:val="005B3BFB"/>
    <w:rsid w:val="005B3F21"/>
    <w:rsid w:val="005B40E7"/>
    <w:rsid w:val="005B4187"/>
    <w:rsid w:val="005B46DF"/>
    <w:rsid w:val="005B4836"/>
    <w:rsid w:val="005B5002"/>
    <w:rsid w:val="005B69BA"/>
    <w:rsid w:val="005B6C6F"/>
    <w:rsid w:val="005B75A8"/>
    <w:rsid w:val="005B7C0B"/>
    <w:rsid w:val="005B7E1A"/>
    <w:rsid w:val="005C113C"/>
    <w:rsid w:val="005C1356"/>
    <w:rsid w:val="005C187D"/>
    <w:rsid w:val="005C18BA"/>
    <w:rsid w:val="005C196F"/>
    <w:rsid w:val="005C24AB"/>
    <w:rsid w:val="005C296E"/>
    <w:rsid w:val="005C29C7"/>
    <w:rsid w:val="005C3401"/>
    <w:rsid w:val="005C34BC"/>
    <w:rsid w:val="005C3A6A"/>
    <w:rsid w:val="005C45C0"/>
    <w:rsid w:val="005C4993"/>
    <w:rsid w:val="005C4B21"/>
    <w:rsid w:val="005C4BD9"/>
    <w:rsid w:val="005C4E3F"/>
    <w:rsid w:val="005C4FDB"/>
    <w:rsid w:val="005C50F9"/>
    <w:rsid w:val="005C52A8"/>
    <w:rsid w:val="005C54F9"/>
    <w:rsid w:val="005C5583"/>
    <w:rsid w:val="005C5A9A"/>
    <w:rsid w:val="005C5C22"/>
    <w:rsid w:val="005C5FFD"/>
    <w:rsid w:val="005C63B8"/>
    <w:rsid w:val="005C64DF"/>
    <w:rsid w:val="005C6631"/>
    <w:rsid w:val="005C68DC"/>
    <w:rsid w:val="005C7022"/>
    <w:rsid w:val="005C7223"/>
    <w:rsid w:val="005C7822"/>
    <w:rsid w:val="005C7BF8"/>
    <w:rsid w:val="005D12EF"/>
    <w:rsid w:val="005D130B"/>
    <w:rsid w:val="005D1B37"/>
    <w:rsid w:val="005D1E10"/>
    <w:rsid w:val="005D2602"/>
    <w:rsid w:val="005D2663"/>
    <w:rsid w:val="005D2ADE"/>
    <w:rsid w:val="005D2AEA"/>
    <w:rsid w:val="005D2B3E"/>
    <w:rsid w:val="005D2C6D"/>
    <w:rsid w:val="005D40CC"/>
    <w:rsid w:val="005D44E1"/>
    <w:rsid w:val="005D469B"/>
    <w:rsid w:val="005D4DE6"/>
    <w:rsid w:val="005D5C13"/>
    <w:rsid w:val="005D616C"/>
    <w:rsid w:val="005D64CC"/>
    <w:rsid w:val="005D662C"/>
    <w:rsid w:val="005D66E1"/>
    <w:rsid w:val="005D6D52"/>
    <w:rsid w:val="005D7493"/>
    <w:rsid w:val="005D75B4"/>
    <w:rsid w:val="005D7667"/>
    <w:rsid w:val="005E05CF"/>
    <w:rsid w:val="005E0772"/>
    <w:rsid w:val="005E095A"/>
    <w:rsid w:val="005E0F6E"/>
    <w:rsid w:val="005E1210"/>
    <w:rsid w:val="005E12A6"/>
    <w:rsid w:val="005E146B"/>
    <w:rsid w:val="005E1A0C"/>
    <w:rsid w:val="005E1EA0"/>
    <w:rsid w:val="005E1EA8"/>
    <w:rsid w:val="005E266D"/>
    <w:rsid w:val="005E2981"/>
    <w:rsid w:val="005E2A10"/>
    <w:rsid w:val="005E2ABB"/>
    <w:rsid w:val="005E2D8F"/>
    <w:rsid w:val="005E3078"/>
    <w:rsid w:val="005E389E"/>
    <w:rsid w:val="005E398F"/>
    <w:rsid w:val="005E4348"/>
    <w:rsid w:val="005E446A"/>
    <w:rsid w:val="005E48AF"/>
    <w:rsid w:val="005E562D"/>
    <w:rsid w:val="005E57E3"/>
    <w:rsid w:val="005E5A0D"/>
    <w:rsid w:val="005E5AB0"/>
    <w:rsid w:val="005E5F9D"/>
    <w:rsid w:val="005E67BE"/>
    <w:rsid w:val="005E6B2F"/>
    <w:rsid w:val="005E6B81"/>
    <w:rsid w:val="005E6C4B"/>
    <w:rsid w:val="005E6C51"/>
    <w:rsid w:val="005E72D1"/>
    <w:rsid w:val="005E7665"/>
    <w:rsid w:val="005E7EE3"/>
    <w:rsid w:val="005F05A8"/>
    <w:rsid w:val="005F0EEB"/>
    <w:rsid w:val="005F1034"/>
    <w:rsid w:val="005F11CA"/>
    <w:rsid w:val="005F171F"/>
    <w:rsid w:val="005F19EC"/>
    <w:rsid w:val="005F1A61"/>
    <w:rsid w:val="005F1E44"/>
    <w:rsid w:val="005F229D"/>
    <w:rsid w:val="005F288C"/>
    <w:rsid w:val="005F295C"/>
    <w:rsid w:val="005F2A24"/>
    <w:rsid w:val="005F2D71"/>
    <w:rsid w:val="005F310E"/>
    <w:rsid w:val="005F397B"/>
    <w:rsid w:val="005F3E22"/>
    <w:rsid w:val="005F3F37"/>
    <w:rsid w:val="005F4193"/>
    <w:rsid w:val="005F4F4A"/>
    <w:rsid w:val="005F4FBD"/>
    <w:rsid w:val="005F5028"/>
    <w:rsid w:val="005F527B"/>
    <w:rsid w:val="005F52CA"/>
    <w:rsid w:val="005F5F81"/>
    <w:rsid w:val="005F63C3"/>
    <w:rsid w:val="005F6618"/>
    <w:rsid w:val="005F69F1"/>
    <w:rsid w:val="005F6B29"/>
    <w:rsid w:val="005F6D59"/>
    <w:rsid w:val="005F7A22"/>
    <w:rsid w:val="005F7BA9"/>
    <w:rsid w:val="005F7BDA"/>
    <w:rsid w:val="00600124"/>
    <w:rsid w:val="006001C1"/>
    <w:rsid w:val="00600B74"/>
    <w:rsid w:val="006010CF"/>
    <w:rsid w:val="00601206"/>
    <w:rsid w:val="006015CA"/>
    <w:rsid w:val="006016B5"/>
    <w:rsid w:val="00601A6E"/>
    <w:rsid w:val="0060216E"/>
    <w:rsid w:val="00602E4A"/>
    <w:rsid w:val="00602FC1"/>
    <w:rsid w:val="006030F8"/>
    <w:rsid w:val="00603615"/>
    <w:rsid w:val="00603911"/>
    <w:rsid w:val="00603C7B"/>
    <w:rsid w:val="006059BA"/>
    <w:rsid w:val="00605C52"/>
    <w:rsid w:val="0060730C"/>
    <w:rsid w:val="00607547"/>
    <w:rsid w:val="00607AC7"/>
    <w:rsid w:val="00607FC0"/>
    <w:rsid w:val="0061122E"/>
    <w:rsid w:val="006113F3"/>
    <w:rsid w:val="00611770"/>
    <w:rsid w:val="00611B05"/>
    <w:rsid w:val="00611C61"/>
    <w:rsid w:val="00611CFF"/>
    <w:rsid w:val="00611D9D"/>
    <w:rsid w:val="006120D5"/>
    <w:rsid w:val="006124A9"/>
    <w:rsid w:val="006124BC"/>
    <w:rsid w:val="00612911"/>
    <w:rsid w:val="00612C80"/>
    <w:rsid w:val="006132B3"/>
    <w:rsid w:val="00613567"/>
    <w:rsid w:val="00614696"/>
    <w:rsid w:val="006146C4"/>
    <w:rsid w:val="00614904"/>
    <w:rsid w:val="006154EC"/>
    <w:rsid w:val="0061565B"/>
    <w:rsid w:val="00615EF4"/>
    <w:rsid w:val="00616150"/>
    <w:rsid w:val="00616200"/>
    <w:rsid w:val="006164BC"/>
    <w:rsid w:val="006166E9"/>
    <w:rsid w:val="00616870"/>
    <w:rsid w:val="00616F3A"/>
    <w:rsid w:val="00617266"/>
    <w:rsid w:val="006173AC"/>
    <w:rsid w:val="0061753B"/>
    <w:rsid w:val="0061770E"/>
    <w:rsid w:val="0061782E"/>
    <w:rsid w:val="00617991"/>
    <w:rsid w:val="00617AC5"/>
    <w:rsid w:val="00617F7B"/>
    <w:rsid w:val="006206D2"/>
    <w:rsid w:val="0062103A"/>
    <w:rsid w:val="006212A1"/>
    <w:rsid w:val="0062144D"/>
    <w:rsid w:val="006217AF"/>
    <w:rsid w:val="00621990"/>
    <w:rsid w:val="00621C7D"/>
    <w:rsid w:val="006235E4"/>
    <w:rsid w:val="0062372D"/>
    <w:rsid w:val="00623EED"/>
    <w:rsid w:val="0062422A"/>
    <w:rsid w:val="006246AA"/>
    <w:rsid w:val="00624E92"/>
    <w:rsid w:val="00625799"/>
    <w:rsid w:val="00626724"/>
    <w:rsid w:val="00626BB9"/>
    <w:rsid w:val="00626DC0"/>
    <w:rsid w:val="00626F64"/>
    <w:rsid w:val="00626FE2"/>
    <w:rsid w:val="00627292"/>
    <w:rsid w:val="006272D1"/>
    <w:rsid w:val="006277E2"/>
    <w:rsid w:val="00627888"/>
    <w:rsid w:val="00627AA0"/>
    <w:rsid w:val="00627F96"/>
    <w:rsid w:val="006302C0"/>
    <w:rsid w:val="00630DB3"/>
    <w:rsid w:val="00630F80"/>
    <w:rsid w:val="00631B2F"/>
    <w:rsid w:val="00631DEB"/>
    <w:rsid w:val="006321A0"/>
    <w:rsid w:val="00632419"/>
    <w:rsid w:val="006324F3"/>
    <w:rsid w:val="00632738"/>
    <w:rsid w:val="00632F4A"/>
    <w:rsid w:val="00632F7F"/>
    <w:rsid w:val="00633042"/>
    <w:rsid w:val="0063338D"/>
    <w:rsid w:val="006333C8"/>
    <w:rsid w:val="00633841"/>
    <w:rsid w:val="006345AE"/>
    <w:rsid w:val="006345EC"/>
    <w:rsid w:val="006355BF"/>
    <w:rsid w:val="00635797"/>
    <w:rsid w:val="0063598A"/>
    <w:rsid w:val="00635B74"/>
    <w:rsid w:val="006361FE"/>
    <w:rsid w:val="00636B28"/>
    <w:rsid w:val="00636C4B"/>
    <w:rsid w:val="00636CB5"/>
    <w:rsid w:val="00636FF6"/>
    <w:rsid w:val="00637209"/>
    <w:rsid w:val="0063729E"/>
    <w:rsid w:val="00640176"/>
    <w:rsid w:val="0064086C"/>
    <w:rsid w:val="00640B36"/>
    <w:rsid w:val="0064104D"/>
    <w:rsid w:val="0064119D"/>
    <w:rsid w:val="00641227"/>
    <w:rsid w:val="00641A36"/>
    <w:rsid w:val="00641F92"/>
    <w:rsid w:val="00642520"/>
    <w:rsid w:val="006437C8"/>
    <w:rsid w:val="00643A75"/>
    <w:rsid w:val="00643CD4"/>
    <w:rsid w:val="00644420"/>
    <w:rsid w:val="00644639"/>
    <w:rsid w:val="00644C51"/>
    <w:rsid w:val="00644FBE"/>
    <w:rsid w:val="00645C90"/>
    <w:rsid w:val="00645F5C"/>
    <w:rsid w:val="006469DF"/>
    <w:rsid w:val="00646D17"/>
    <w:rsid w:val="00647AF7"/>
    <w:rsid w:val="006503C6"/>
    <w:rsid w:val="00650522"/>
    <w:rsid w:val="00650D45"/>
    <w:rsid w:val="006511F0"/>
    <w:rsid w:val="00651418"/>
    <w:rsid w:val="00651832"/>
    <w:rsid w:val="0065199F"/>
    <w:rsid w:val="00651EA6"/>
    <w:rsid w:val="0065236C"/>
    <w:rsid w:val="00652562"/>
    <w:rsid w:val="0065268B"/>
    <w:rsid w:val="00652E58"/>
    <w:rsid w:val="00653509"/>
    <w:rsid w:val="0065362E"/>
    <w:rsid w:val="006538DA"/>
    <w:rsid w:val="00653F65"/>
    <w:rsid w:val="0065447E"/>
    <w:rsid w:val="00654A09"/>
    <w:rsid w:val="00655187"/>
    <w:rsid w:val="00655BDA"/>
    <w:rsid w:val="00655F51"/>
    <w:rsid w:val="0065640D"/>
    <w:rsid w:val="00656870"/>
    <w:rsid w:val="00656B4F"/>
    <w:rsid w:val="00656FFE"/>
    <w:rsid w:val="006575AB"/>
    <w:rsid w:val="00657607"/>
    <w:rsid w:val="0065760C"/>
    <w:rsid w:val="00657AE1"/>
    <w:rsid w:val="00657D88"/>
    <w:rsid w:val="00657D99"/>
    <w:rsid w:val="00657E8E"/>
    <w:rsid w:val="006601C0"/>
    <w:rsid w:val="006601E5"/>
    <w:rsid w:val="00661619"/>
    <w:rsid w:val="00661712"/>
    <w:rsid w:val="00661FD1"/>
    <w:rsid w:val="00662BFC"/>
    <w:rsid w:val="00663E03"/>
    <w:rsid w:val="00664497"/>
    <w:rsid w:val="00664785"/>
    <w:rsid w:val="0066512D"/>
    <w:rsid w:val="0066580A"/>
    <w:rsid w:val="00665A0B"/>
    <w:rsid w:val="006662CD"/>
    <w:rsid w:val="00666550"/>
    <w:rsid w:val="00666718"/>
    <w:rsid w:val="00666B27"/>
    <w:rsid w:val="006672FA"/>
    <w:rsid w:val="006673B8"/>
    <w:rsid w:val="006677A8"/>
    <w:rsid w:val="006701C5"/>
    <w:rsid w:val="00670F2B"/>
    <w:rsid w:val="00670F56"/>
    <w:rsid w:val="006711D5"/>
    <w:rsid w:val="006719B7"/>
    <w:rsid w:val="00671AE1"/>
    <w:rsid w:val="006723CB"/>
    <w:rsid w:val="006723DB"/>
    <w:rsid w:val="00672489"/>
    <w:rsid w:val="0067354C"/>
    <w:rsid w:val="00673C1F"/>
    <w:rsid w:val="006742A8"/>
    <w:rsid w:val="00674654"/>
    <w:rsid w:val="0067570E"/>
    <w:rsid w:val="00676570"/>
    <w:rsid w:val="00676575"/>
    <w:rsid w:val="0067697F"/>
    <w:rsid w:val="006769EB"/>
    <w:rsid w:val="006770CD"/>
    <w:rsid w:val="006777CA"/>
    <w:rsid w:val="00677F23"/>
    <w:rsid w:val="0068001E"/>
    <w:rsid w:val="00680736"/>
    <w:rsid w:val="00680BAF"/>
    <w:rsid w:val="00680BB0"/>
    <w:rsid w:val="006810C9"/>
    <w:rsid w:val="00681252"/>
    <w:rsid w:val="00681CF1"/>
    <w:rsid w:val="00681EDE"/>
    <w:rsid w:val="006826D2"/>
    <w:rsid w:val="00682873"/>
    <w:rsid w:val="006837C4"/>
    <w:rsid w:val="00683879"/>
    <w:rsid w:val="00684ABE"/>
    <w:rsid w:val="00684C14"/>
    <w:rsid w:val="00685373"/>
    <w:rsid w:val="00685728"/>
    <w:rsid w:val="00685E26"/>
    <w:rsid w:val="0068603C"/>
    <w:rsid w:val="0068632E"/>
    <w:rsid w:val="006863C2"/>
    <w:rsid w:val="0068710C"/>
    <w:rsid w:val="00687525"/>
    <w:rsid w:val="00687563"/>
    <w:rsid w:val="006879AD"/>
    <w:rsid w:val="00687CB9"/>
    <w:rsid w:val="006901C4"/>
    <w:rsid w:val="00690378"/>
    <w:rsid w:val="00690544"/>
    <w:rsid w:val="00691151"/>
    <w:rsid w:val="0069117F"/>
    <w:rsid w:val="0069127C"/>
    <w:rsid w:val="0069175F"/>
    <w:rsid w:val="00691F14"/>
    <w:rsid w:val="006925C4"/>
    <w:rsid w:val="00692735"/>
    <w:rsid w:val="00692D83"/>
    <w:rsid w:val="006930EA"/>
    <w:rsid w:val="0069392F"/>
    <w:rsid w:val="00693DF6"/>
    <w:rsid w:val="006946FF"/>
    <w:rsid w:val="00694A26"/>
    <w:rsid w:val="00694C5C"/>
    <w:rsid w:val="00695F7D"/>
    <w:rsid w:val="006960E1"/>
    <w:rsid w:val="0069616B"/>
    <w:rsid w:val="0069629A"/>
    <w:rsid w:val="0069682B"/>
    <w:rsid w:val="0069684F"/>
    <w:rsid w:val="006968DB"/>
    <w:rsid w:val="0069706D"/>
    <w:rsid w:val="006975E1"/>
    <w:rsid w:val="006977AC"/>
    <w:rsid w:val="006A0008"/>
    <w:rsid w:val="006A021F"/>
    <w:rsid w:val="006A0243"/>
    <w:rsid w:val="006A02AE"/>
    <w:rsid w:val="006A04CC"/>
    <w:rsid w:val="006A07A9"/>
    <w:rsid w:val="006A0A35"/>
    <w:rsid w:val="006A0CB8"/>
    <w:rsid w:val="006A0E9F"/>
    <w:rsid w:val="006A0F7E"/>
    <w:rsid w:val="006A1335"/>
    <w:rsid w:val="006A1517"/>
    <w:rsid w:val="006A19EA"/>
    <w:rsid w:val="006A1B1B"/>
    <w:rsid w:val="006A1C32"/>
    <w:rsid w:val="006A1F5F"/>
    <w:rsid w:val="006A215F"/>
    <w:rsid w:val="006A2253"/>
    <w:rsid w:val="006A2917"/>
    <w:rsid w:val="006A2EDF"/>
    <w:rsid w:val="006A48A7"/>
    <w:rsid w:val="006A4EE5"/>
    <w:rsid w:val="006A4FF3"/>
    <w:rsid w:val="006A503F"/>
    <w:rsid w:val="006A5062"/>
    <w:rsid w:val="006A5901"/>
    <w:rsid w:val="006A603A"/>
    <w:rsid w:val="006A6640"/>
    <w:rsid w:val="006A6707"/>
    <w:rsid w:val="006A6B05"/>
    <w:rsid w:val="006A6B12"/>
    <w:rsid w:val="006A6F76"/>
    <w:rsid w:val="006A704D"/>
    <w:rsid w:val="006A7180"/>
    <w:rsid w:val="006A736A"/>
    <w:rsid w:val="006A74C5"/>
    <w:rsid w:val="006A74F8"/>
    <w:rsid w:val="006A7D2F"/>
    <w:rsid w:val="006B0605"/>
    <w:rsid w:val="006B06D1"/>
    <w:rsid w:val="006B079B"/>
    <w:rsid w:val="006B080E"/>
    <w:rsid w:val="006B0992"/>
    <w:rsid w:val="006B0B85"/>
    <w:rsid w:val="006B0E32"/>
    <w:rsid w:val="006B0F28"/>
    <w:rsid w:val="006B10A6"/>
    <w:rsid w:val="006B2509"/>
    <w:rsid w:val="006B2AE5"/>
    <w:rsid w:val="006B2CE2"/>
    <w:rsid w:val="006B388E"/>
    <w:rsid w:val="006B3896"/>
    <w:rsid w:val="006B3ED4"/>
    <w:rsid w:val="006B40DC"/>
    <w:rsid w:val="006B4965"/>
    <w:rsid w:val="006B4A09"/>
    <w:rsid w:val="006B4B6E"/>
    <w:rsid w:val="006B56CE"/>
    <w:rsid w:val="006B5D9B"/>
    <w:rsid w:val="006B5DED"/>
    <w:rsid w:val="006B5FC5"/>
    <w:rsid w:val="006B640D"/>
    <w:rsid w:val="006B656C"/>
    <w:rsid w:val="006B66D4"/>
    <w:rsid w:val="006B68E3"/>
    <w:rsid w:val="006B6F8A"/>
    <w:rsid w:val="006B7EF6"/>
    <w:rsid w:val="006C07D4"/>
    <w:rsid w:val="006C1C50"/>
    <w:rsid w:val="006C1D07"/>
    <w:rsid w:val="006C2A93"/>
    <w:rsid w:val="006C350C"/>
    <w:rsid w:val="006C450E"/>
    <w:rsid w:val="006C466E"/>
    <w:rsid w:val="006C4917"/>
    <w:rsid w:val="006C4B70"/>
    <w:rsid w:val="006C52D6"/>
    <w:rsid w:val="006C535A"/>
    <w:rsid w:val="006C5AE5"/>
    <w:rsid w:val="006C5B73"/>
    <w:rsid w:val="006C5D35"/>
    <w:rsid w:val="006C5E40"/>
    <w:rsid w:val="006C5F47"/>
    <w:rsid w:val="006C60CC"/>
    <w:rsid w:val="006C613E"/>
    <w:rsid w:val="006C66DB"/>
    <w:rsid w:val="006C6D64"/>
    <w:rsid w:val="006C6E71"/>
    <w:rsid w:val="006C6FE8"/>
    <w:rsid w:val="006C71F2"/>
    <w:rsid w:val="006C73ED"/>
    <w:rsid w:val="006C75FD"/>
    <w:rsid w:val="006C762E"/>
    <w:rsid w:val="006C7DAD"/>
    <w:rsid w:val="006D05F1"/>
    <w:rsid w:val="006D123A"/>
    <w:rsid w:val="006D130A"/>
    <w:rsid w:val="006D14B3"/>
    <w:rsid w:val="006D1B54"/>
    <w:rsid w:val="006D2071"/>
    <w:rsid w:val="006D24DB"/>
    <w:rsid w:val="006D25C5"/>
    <w:rsid w:val="006D25F6"/>
    <w:rsid w:val="006D29B3"/>
    <w:rsid w:val="006D3B59"/>
    <w:rsid w:val="006D3BCE"/>
    <w:rsid w:val="006D4276"/>
    <w:rsid w:val="006D4298"/>
    <w:rsid w:val="006D4303"/>
    <w:rsid w:val="006D4F89"/>
    <w:rsid w:val="006D5479"/>
    <w:rsid w:val="006D56A1"/>
    <w:rsid w:val="006D5FED"/>
    <w:rsid w:val="006D6404"/>
    <w:rsid w:val="006D6BB6"/>
    <w:rsid w:val="006D6FC2"/>
    <w:rsid w:val="006D7647"/>
    <w:rsid w:val="006D797F"/>
    <w:rsid w:val="006D79CD"/>
    <w:rsid w:val="006D7A23"/>
    <w:rsid w:val="006D7D83"/>
    <w:rsid w:val="006E02B6"/>
    <w:rsid w:val="006E0651"/>
    <w:rsid w:val="006E1138"/>
    <w:rsid w:val="006E1447"/>
    <w:rsid w:val="006E1A78"/>
    <w:rsid w:val="006E20D8"/>
    <w:rsid w:val="006E2ADF"/>
    <w:rsid w:val="006E2D8C"/>
    <w:rsid w:val="006E35E9"/>
    <w:rsid w:val="006E36C1"/>
    <w:rsid w:val="006E37FA"/>
    <w:rsid w:val="006E3B9E"/>
    <w:rsid w:val="006E3BBA"/>
    <w:rsid w:val="006E5244"/>
    <w:rsid w:val="006E670F"/>
    <w:rsid w:val="006E6738"/>
    <w:rsid w:val="006E6853"/>
    <w:rsid w:val="006E6BD3"/>
    <w:rsid w:val="006E6F46"/>
    <w:rsid w:val="006E7A1D"/>
    <w:rsid w:val="006E7D5E"/>
    <w:rsid w:val="006F021F"/>
    <w:rsid w:val="006F081F"/>
    <w:rsid w:val="006F0C5C"/>
    <w:rsid w:val="006F0EFF"/>
    <w:rsid w:val="006F194D"/>
    <w:rsid w:val="006F25AB"/>
    <w:rsid w:val="006F2881"/>
    <w:rsid w:val="006F2B80"/>
    <w:rsid w:val="006F2C23"/>
    <w:rsid w:val="006F32EB"/>
    <w:rsid w:val="006F3ADB"/>
    <w:rsid w:val="006F3D5E"/>
    <w:rsid w:val="006F3F25"/>
    <w:rsid w:val="006F3F3C"/>
    <w:rsid w:val="006F448B"/>
    <w:rsid w:val="006F4AFC"/>
    <w:rsid w:val="006F4F6D"/>
    <w:rsid w:val="006F511B"/>
    <w:rsid w:val="006F51ED"/>
    <w:rsid w:val="006F53DC"/>
    <w:rsid w:val="006F54C2"/>
    <w:rsid w:val="006F5598"/>
    <w:rsid w:val="006F604A"/>
    <w:rsid w:val="006F694F"/>
    <w:rsid w:val="006F6B00"/>
    <w:rsid w:val="006F6B6C"/>
    <w:rsid w:val="006F6C18"/>
    <w:rsid w:val="006F6FB2"/>
    <w:rsid w:val="006F7120"/>
    <w:rsid w:val="006F725D"/>
    <w:rsid w:val="006F7643"/>
    <w:rsid w:val="006F770A"/>
    <w:rsid w:val="00700048"/>
    <w:rsid w:val="007004FB"/>
    <w:rsid w:val="00700653"/>
    <w:rsid w:val="00700B0F"/>
    <w:rsid w:val="00700C60"/>
    <w:rsid w:val="00700DF0"/>
    <w:rsid w:val="007014A3"/>
    <w:rsid w:val="00701A24"/>
    <w:rsid w:val="00701E4E"/>
    <w:rsid w:val="0070201C"/>
    <w:rsid w:val="007022E6"/>
    <w:rsid w:val="00702546"/>
    <w:rsid w:val="00702739"/>
    <w:rsid w:val="00702BB0"/>
    <w:rsid w:val="00703088"/>
    <w:rsid w:val="0070326B"/>
    <w:rsid w:val="00703ED0"/>
    <w:rsid w:val="0070436F"/>
    <w:rsid w:val="00704B1A"/>
    <w:rsid w:val="00704B71"/>
    <w:rsid w:val="0070520C"/>
    <w:rsid w:val="0070581C"/>
    <w:rsid w:val="00705D57"/>
    <w:rsid w:val="00706423"/>
    <w:rsid w:val="007065BB"/>
    <w:rsid w:val="0070689B"/>
    <w:rsid w:val="00706950"/>
    <w:rsid w:val="00706FEE"/>
    <w:rsid w:val="0070746B"/>
    <w:rsid w:val="0070747E"/>
    <w:rsid w:val="007074DE"/>
    <w:rsid w:val="00707E17"/>
    <w:rsid w:val="00710347"/>
    <w:rsid w:val="00710B69"/>
    <w:rsid w:val="00710DD5"/>
    <w:rsid w:val="00711759"/>
    <w:rsid w:val="00711991"/>
    <w:rsid w:val="00711A2B"/>
    <w:rsid w:val="007120A6"/>
    <w:rsid w:val="0071265E"/>
    <w:rsid w:val="007126CE"/>
    <w:rsid w:val="00712FE4"/>
    <w:rsid w:val="00713668"/>
    <w:rsid w:val="007141D4"/>
    <w:rsid w:val="007143EE"/>
    <w:rsid w:val="00714AF3"/>
    <w:rsid w:val="0071532F"/>
    <w:rsid w:val="00715370"/>
    <w:rsid w:val="00715738"/>
    <w:rsid w:val="0071584E"/>
    <w:rsid w:val="00715B0F"/>
    <w:rsid w:val="00715C39"/>
    <w:rsid w:val="00715FB6"/>
    <w:rsid w:val="007171FA"/>
    <w:rsid w:val="007178E4"/>
    <w:rsid w:val="00720243"/>
    <w:rsid w:val="007206B5"/>
    <w:rsid w:val="007217A0"/>
    <w:rsid w:val="0072239F"/>
    <w:rsid w:val="00722FA5"/>
    <w:rsid w:val="007231E6"/>
    <w:rsid w:val="00723FFA"/>
    <w:rsid w:val="00724020"/>
    <w:rsid w:val="007242FD"/>
    <w:rsid w:val="00724ED6"/>
    <w:rsid w:val="00725763"/>
    <w:rsid w:val="00725899"/>
    <w:rsid w:val="007259B2"/>
    <w:rsid w:val="00725BC6"/>
    <w:rsid w:val="00725D09"/>
    <w:rsid w:val="007261AD"/>
    <w:rsid w:val="007263DF"/>
    <w:rsid w:val="007264A7"/>
    <w:rsid w:val="00726990"/>
    <w:rsid w:val="00726F66"/>
    <w:rsid w:val="0072726F"/>
    <w:rsid w:val="007301CF"/>
    <w:rsid w:val="00730764"/>
    <w:rsid w:val="00730BAE"/>
    <w:rsid w:val="00730DF2"/>
    <w:rsid w:val="007317AD"/>
    <w:rsid w:val="00731F06"/>
    <w:rsid w:val="00732091"/>
    <w:rsid w:val="00732C7E"/>
    <w:rsid w:val="00732D14"/>
    <w:rsid w:val="00732FCD"/>
    <w:rsid w:val="007335C6"/>
    <w:rsid w:val="00733D44"/>
    <w:rsid w:val="007342AA"/>
    <w:rsid w:val="00734BC6"/>
    <w:rsid w:val="00734CDF"/>
    <w:rsid w:val="00735359"/>
    <w:rsid w:val="00735911"/>
    <w:rsid w:val="0073591D"/>
    <w:rsid w:val="00736475"/>
    <w:rsid w:val="0073672D"/>
    <w:rsid w:val="00736C1D"/>
    <w:rsid w:val="00736C45"/>
    <w:rsid w:val="00736DC1"/>
    <w:rsid w:val="00737097"/>
    <w:rsid w:val="007370C0"/>
    <w:rsid w:val="0073718D"/>
    <w:rsid w:val="007402F3"/>
    <w:rsid w:val="00740317"/>
    <w:rsid w:val="007404B8"/>
    <w:rsid w:val="007417A0"/>
    <w:rsid w:val="00741952"/>
    <w:rsid w:val="00741A68"/>
    <w:rsid w:val="00741E4D"/>
    <w:rsid w:val="0074202D"/>
    <w:rsid w:val="007424DB"/>
    <w:rsid w:val="00742D9C"/>
    <w:rsid w:val="00743124"/>
    <w:rsid w:val="0074375C"/>
    <w:rsid w:val="00743916"/>
    <w:rsid w:val="007439D1"/>
    <w:rsid w:val="00743E0F"/>
    <w:rsid w:val="00743EAA"/>
    <w:rsid w:val="00743FB8"/>
    <w:rsid w:val="00744446"/>
    <w:rsid w:val="0074453C"/>
    <w:rsid w:val="00744677"/>
    <w:rsid w:val="00744721"/>
    <w:rsid w:val="0074476E"/>
    <w:rsid w:val="00745BEA"/>
    <w:rsid w:val="007460B2"/>
    <w:rsid w:val="007465B0"/>
    <w:rsid w:val="007465BB"/>
    <w:rsid w:val="00746B0F"/>
    <w:rsid w:val="00747067"/>
    <w:rsid w:val="00747123"/>
    <w:rsid w:val="00747ABC"/>
    <w:rsid w:val="00747C83"/>
    <w:rsid w:val="0075024B"/>
    <w:rsid w:val="00750409"/>
    <w:rsid w:val="00750522"/>
    <w:rsid w:val="0075067B"/>
    <w:rsid w:val="00750A7C"/>
    <w:rsid w:val="00750BDE"/>
    <w:rsid w:val="00750D54"/>
    <w:rsid w:val="00750ECC"/>
    <w:rsid w:val="00751156"/>
    <w:rsid w:val="00751F56"/>
    <w:rsid w:val="007524E2"/>
    <w:rsid w:val="00752E25"/>
    <w:rsid w:val="00753183"/>
    <w:rsid w:val="0075374B"/>
    <w:rsid w:val="00753D6E"/>
    <w:rsid w:val="00753E07"/>
    <w:rsid w:val="00753F4C"/>
    <w:rsid w:val="007544BB"/>
    <w:rsid w:val="00754CC3"/>
    <w:rsid w:val="00754CFD"/>
    <w:rsid w:val="00755877"/>
    <w:rsid w:val="0075691A"/>
    <w:rsid w:val="00757F79"/>
    <w:rsid w:val="00760262"/>
    <w:rsid w:val="00760D06"/>
    <w:rsid w:val="0076102C"/>
    <w:rsid w:val="00761C03"/>
    <w:rsid w:val="00762196"/>
    <w:rsid w:val="007622EC"/>
    <w:rsid w:val="00762955"/>
    <w:rsid w:val="007629AC"/>
    <w:rsid w:val="00762FA8"/>
    <w:rsid w:val="00763521"/>
    <w:rsid w:val="0076380F"/>
    <w:rsid w:val="00763B6C"/>
    <w:rsid w:val="00763F08"/>
    <w:rsid w:val="00764909"/>
    <w:rsid w:val="00764981"/>
    <w:rsid w:val="00764A98"/>
    <w:rsid w:val="00764C8A"/>
    <w:rsid w:val="00764DA6"/>
    <w:rsid w:val="007658AB"/>
    <w:rsid w:val="00765C59"/>
    <w:rsid w:val="00765F59"/>
    <w:rsid w:val="00765F8E"/>
    <w:rsid w:val="007661F1"/>
    <w:rsid w:val="00766845"/>
    <w:rsid w:val="00766C6D"/>
    <w:rsid w:val="00767133"/>
    <w:rsid w:val="0076754C"/>
    <w:rsid w:val="00767A32"/>
    <w:rsid w:val="00770DE4"/>
    <w:rsid w:val="00771242"/>
    <w:rsid w:val="00771759"/>
    <w:rsid w:val="00771E7F"/>
    <w:rsid w:val="00771F5B"/>
    <w:rsid w:val="00772113"/>
    <w:rsid w:val="00772494"/>
    <w:rsid w:val="0077336B"/>
    <w:rsid w:val="00773A18"/>
    <w:rsid w:val="00773F23"/>
    <w:rsid w:val="007742AE"/>
    <w:rsid w:val="007745CA"/>
    <w:rsid w:val="007748A3"/>
    <w:rsid w:val="00774DCA"/>
    <w:rsid w:val="00774FDB"/>
    <w:rsid w:val="00775020"/>
    <w:rsid w:val="007758B1"/>
    <w:rsid w:val="00776CCA"/>
    <w:rsid w:val="00776DDC"/>
    <w:rsid w:val="00776FE5"/>
    <w:rsid w:val="00777E60"/>
    <w:rsid w:val="00780033"/>
    <w:rsid w:val="007813A0"/>
    <w:rsid w:val="007814FC"/>
    <w:rsid w:val="007819D2"/>
    <w:rsid w:val="00781ED4"/>
    <w:rsid w:val="007832C0"/>
    <w:rsid w:val="007835FF"/>
    <w:rsid w:val="0078378C"/>
    <w:rsid w:val="007842F4"/>
    <w:rsid w:val="007843C6"/>
    <w:rsid w:val="00784A76"/>
    <w:rsid w:val="00785E44"/>
    <w:rsid w:val="00786167"/>
    <w:rsid w:val="0078647C"/>
    <w:rsid w:val="007866FC"/>
    <w:rsid w:val="00787ABC"/>
    <w:rsid w:val="00787B31"/>
    <w:rsid w:val="00787CE9"/>
    <w:rsid w:val="00787E04"/>
    <w:rsid w:val="00791A08"/>
    <w:rsid w:val="00791AFA"/>
    <w:rsid w:val="00791BDA"/>
    <w:rsid w:val="00791CA7"/>
    <w:rsid w:val="00792169"/>
    <w:rsid w:val="00792394"/>
    <w:rsid w:val="00792440"/>
    <w:rsid w:val="0079245D"/>
    <w:rsid w:val="00792BD6"/>
    <w:rsid w:val="00793023"/>
    <w:rsid w:val="0079328F"/>
    <w:rsid w:val="00793610"/>
    <w:rsid w:val="00793812"/>
    <w:rsid w:val="00794561"/>
    <w:rsid w:val="007948AD"/>
    <w:rsid w:val="00794AA2"/>
    <w:rsid w:val="00794B2B"/>
    <w:rsid w:val="00795775"/>
    <w:rsid w:val="0079579C"/>
    <w:rsid w:val="007959EF"/>
    <w:rsid w:val="00795D57"/>
    <w:rsid w:val="007967A7"/>
    <w:rsid w:val="00796E2E"/>
    <w:rsid w:val="00797393"/>
    <w:rsid w:val="00797668"/>
    <w:rsid w:val="00797E30"/>
    <w:rsid w:val="00797F27"/>
    <w:rsid w:val="007A0B1D"/>
    <w:rsid w:val="007A0F7E"/>
    <w:rsid w:val="007A10AB"/>
    <w:rsid w:val="007A10F0"/>
    <w:rsid w:val="007A12FD"/>
    <w:rsid w:val="007A161E"/>
    <w:rsid w:val="007A1C04"/>
    <w:rsid w:val="007A1C26"/>
    <w:rsid w:val="007A216F"/>
    <w:rsid w:val="007A22C3"/>
    <w:rsid w:val="007A25D6"/>
    <w:rsid w:val="007A2956"/>
    <w:rsid w:val="007A3029"/>
    <w:rsid w:val="007A359E"/>
    <w:rsid w:val="007A3AF0"/>
    <w:rsid w:val="007A3C20"/>
    <w:rsid w:val="007A489E"/>
    <w:rsid w:val="007A505B"/>
    <w:rsid w:val="007A583A"/>
    <w:rsid w:val="007A59BB"/>
    <w:rsid w:val="007A5C11"/>
    <w:rsid w:val="007A613E"/>
    <w:rsid w:val="007A62D0"/>
    <w:rsid w:val="007A6848"/>
    <w:rsid w:val="007A6D13"/>
    <w:rsid w:val="007A7C99"/>
    <w:rsid w:val="007B0486"/>
    <w:rsid w:val="007B11EB"/>
    <w:rsid w:val="007B1497"/>
    <w:rsid w:val="007B18E8"/>
    <w:rsid w:val="007B1CD1"/>
    <w:rsid w:val="007B1EEB"/>
    <w:rsid w:val="007B2B9B"/>
    <w:rsid w:val="007B2EC9"/>
    <w:rsid w:val="007B3414"/>
    <w:rsid w:val="007B35AB"/>
    <w:rsid w:val="007B3E04"/>
    <w:rsid w:val="007B45EB"/>
    <w:rsid w:val="007B486D"/>
    <w:rsid w:val="007B56DC"/>
    <w:rsid w:val="007B588D"/>
    <w:rsid w:val="007B5AE8"/>
    <w:rsid w:val="007B6796"/>
    <w:rsid w:val="007B6ED5"/>
    <w:rsid w:val="007B774D"/>
    <w:rsid w:val="007C02D7"/>
    <w:rsid w:val="007C0603"/>
    <w:rsid w:val="007C0BCF"/>
    <w:rsid w:val="007C0DD7"/>
    <w:rsid w:val="007C17D7"/>
    <w:rsid w:val="007C1B01"/>
    <w:rsid w:val="007C2109"/>
    <w:rsid w:val="007C219E"/>
    <w:rsid w:val="007C22A4"/>
    <w:rsid w:val="007C2788"/>
    <w:rsid w:val="007C27FF"/>
    <w:rsid w:val="007C28A0"/>
    <w:rsid w:val="007C305A"/>
    <w:rsid w:val="007C32D0"/>
    <w:rsid w:val="007C335D"/>
    <w:rsid w:val="007C3B0D"/>
    <w:rsid w:val="007C45B3"/>
    <w:rsid w:val="007C464C"/>
    <w:rsid w:val="007C5057"/>
    <w:rsid w:val="007C5064"/>
    <w:rsid w:val="007C5120"/>
    <w:rsid w:val="007C5359"/>
    <w:rsid w:val="007C642C"/>
    <w:rsid w:val="007C7E25"/>
    <w:rsid w:val="007C7FC8"/>
    <w:rsid w:val="007D1035"/>
    <w:rsid w:val="007D16B4"/>
    <w:rsid w:val="007D1962"/>
    <w:rsid w:val="007D1A20"/>
    <w:rsid w:val="007D1CB3"/>
    <w:rsid w:val="007D1ED3"/>
    <w:rsid w:val="007D1FBF"/>
    <w:rsid w:val="007D22FE"/>
    <w:rsid w:val="007D24F7"/>
    <w:rsid w:val="007D25CE"/>
    <w:rsid w:val="007D2EDE"/>
    <w:rsid w:val="007D3580"/>
    <w:rsid w:val="007D3AC1"/>
    <w:rsid w:val="007D4421"/>
    <w:rsid w:val="007D46C4"/>
    <w:rsid w:val="007D4AD0"/>
    <w:rsid w:val="007D4C88"/>
    <w:rsid w:val="007D4FDE"/>
    <w:rsid w:val="007D5267"/>
    <w:rsid w:val="007D59FD"/>
    <w:rsid w:val="007D5E99"/>
    <w:rsid w:val="007D5EFD"/>
    <w:rsid w:val="007D61CA"/>
    <w:rsid w:val="007D725C"/>
    <w:rsid w:val="007D7736"/>
    <w:rsid w:val="007E002B"/>
    <w:rsid w:val="007E028F"/>
    <w:rsid w:val="007E0519"/>
    <w:rsid w:val="007E053C"/>
    <w:rsid w:val="007E07EB"/>
    <w:rsid w:val="007E0A16"/>
    <w:rsid w:val="007E0C4A"/>
    <w:rsid w:val="007E0F09"/>
    <w:rsid w:val="007E17A4"/>
    <w:rsid w:val="007E17B0"/>
    <w:rsid w:val="007E181E"/>
    <w:rsid w:val="007E20F1"/>
    <w:rsid w:val="007E2335"/>
    <w:rsid w:val="007E3230"/>
    <w:rsid w:val="007E3F69"/>
    <w:rsid w:val="007E4B54"/>
    <w:rsid w:val="007E55F9"/>
    <w:rsid w:val="007E56F4"/>
    <w:rsid w:val="007E6132"/>
    <w:rsid w:val="007E61D6"/>
    <w:rsid w:val="007E644E"/>
    <w:rsid w:val="007E6612"/>
    <w:rsid w:val="007E67D0"/>
    <w:rsid w:val="007E6E71"/>
    <w:rsid w:val="007E6F6D"/>
    <w:rsid w:val="007E71E8"/>
    <w:rsid w:val="007E7A24"/>
    <w:rsid w:val="007E7D22"/>
    <w:rsid w:val="007F060F"/>
    <w:rsid w:val="007F1171"/>
    <w:rsid w:val="007F1AEE"/>
    <w:rsid w:val="007F1CD5"/>
    <w:rsid w:val="007F1F2B"/>
    <w:rsid w:val="007F23EC"/>
    <w:rsid w:val="007F2651"/>
    <w:rsid w:val="007F2D2E"/>
    <w:rsid w:val="007F2F11"/>
    <w:rsid w:val="007F3942"/>
    <w:rsid w:val="007F403C"/>
    <w:rsid w:val="007F4055"/>
    <w:rsid w:val="007F4491"/>
    <w:rsid w:val="007F558C"/>
    <w:rsid w:val="007F5AC2"/>
    <w:rsid w:val="007F6112"/>
    <w:rsid w:val="007F6307"/>
    <w:rsid w:val="007F6FFF"/>
    <w:rsid w:val="007F700E"/>
    <w:rsid w:val="007F706B"/>
    <w:rsid w:val="007F70FB"/>
    <w:rsid w:val="007F749A"/>
    <w:rsid w:val="007F7B0D"/>
    <w:rsid w:val="007F7D42"/>
    <w:rsid w:val="00800583"/>
    <w:rsid w:val="00800730"/>
    <w:rsid w:val="00801091"/>
    <w:rsid w:val="008010D1"/>
    <w:rsid w:val="0080119E"/>
    <w:rsid w:val="0080179A"/>
    <w:rsid w:val="00801A69"/>
    <w:rsid w:val="0080200F"/>
    <w:rsid w:val="0080211B"/>
    <w:rsid w:val="00802496"/>
    <w:rsid w:val="008027AE"/>
    <w:rsid w:val="00802851"/>
    <w:rsid w:val="008028ED"/>
    <w:rsid w:val="00802BCC"/>
    <w:rsid w:val="00802C88"/>
    <w:rsid w:val="00802DE1"/>
    <w:rsid w:val="00802F31"/>
    <w:rsid w:val="008031D3"/>
    <w:rsid w:val="0080325B"/>
    <w:rsid w:val="008034F0"/>
    <w:rsid w:val="008035B2"/>
    <w:rsid w:val="00803646"/>
    <w:rsid w:val="00803696"/>
    <w:rsid w:val="00803729"/>
    <w:rsid w:val="00803972"/>
    <w:rsid w:val="00803D26"/>
    <w:rsid w:val="00804019"/>
    <w:rsid w:val="00804173"/>
    <w:rsid w:val="008049E3"/>
    <w:rsid w:val="00804A92"/>
    <w:rsid w:val="00804E60"/>
    <w:rsid w:val="008050F7"/>
    <w:rsid w:val="00805ABA"/>
    <w:rsid w:val="008069D8"/>
    <w:rsid w:val="00807170"/>
    <w:rsid w:val="0080719A"/>
    <w:rsid w:val="00807442"/>
    <w:rsid w:val="0080769A"/>
    <w:rsid w:val="00807ABD"/>
    <w:rsid w:val="00807FA2"/>
    <w:rsid w:val="00810077"/>
    <w:rsid w:val="00810A41"/>
    <w:rsid w:val="0081184D"/>
    <w:rsid w:val="008118E7"/>
    <w:rsid w:val="00811B92"/>
    <w:rsid w:val="0081279C"/>
    <w:rsid w:val="00812B28"/>
    <w:rsid w:val="00813F12"/>
    <w:rsid w:val="0081448D"/>
    <w:rsid w:val="008145BC"/>
    <w:rsid w:val="00814918"/>
    <w:rsid w:val="00814EC8"/>
    <w:rsid w:val="008154D9"/>
    <w:rsid w:val="0081591E"/>
    <w:rsid w:val="00815CC6"/>
    <w:rsid w:val="00816217"/>
    <w:rsid w:val="0081638D"/>
    <w:rsid w:val="008163D7"/>
    <w:rsid w:val="00816C97"/>
    <w:rsid w:val="008174E8"/>
    <w:rsid w:val="00817894"/>
    <w:rsid w:val="008178AC"/>
    <w:rsid w:val="00817A85"/>
    <w:rsid w:val="00817C24"/>
    <w:rsid w:val="00820070"/>
    <w:rsid w:val="00820C07"/>
    <w:rsid w:val="00820E88"/>
    <w:rsid w:val="008212F5"/>
    <w:rsid w:val="00821617"/>
    <w:rsid w:val="00821BA1"/>
    <w:rsid w:val="00821F04"/>
    <w:rsid w:val="00821FA3"/>
    <w:rsid w:val="00823053"/>
    <w:rsid w:val="0082316D"/>
    <w:rsid w:val="008242A4"/>
    <w:rsid w:val="00824412"/>
    <w:rsid w:val="008249A4"/>
    <w:rsid w:val="008254F8"/>
    <w:rsid w:val="008259DE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9"/>
    <w:rsid w:val="008308B5"/>
    <w:rsid w:val="008308E9"/>
    <w:rsid w:val="00831096"/>
    <w:rsid w:val="008312E6"/>
    <w:rsid w:val="00832940"/>
    <w:rsid w:val="0083348E"/>
    <w:rsid w:val="008338AF"/>
    <w:rsid w:val="00833968"/>
    <w:rsid w:val="00833E90"/>
    <w:rsid w:val="0083401C"/>
    <w:rsid w:val="00834061"/>
    <w:rsid w:val="008340B2"/>
    <w:rsid w:val="00834127"/>
    <w:rsid w:val="008346A6"/>
    <w:rsid w:val="0083483A"/>
    <w:rsid w:val="00834D4B"/>
    <w:rsid w:val="00835267"/>
    <w:rsid w:val="00835A68"/>
    <w:rsid w:val="00835D87"/>
    <w:rsid w:val="00835EBD"/>
    <w:rsid w:val="00836066"/>
    <w:rsid w:val="00836610"/>
    <w:rsid w:val="0083689A"/>
    <w:rsid w:val="00836AD5"/>
    <w:rsid w:val="00837037"/>
    <w:rsid w:val="00837394"/>
    <w:rsid w:val="00837A4E"/>
    <w:rsid w:val="00837DE2"/>
    <w:rsid w:val="00840383"/>
    <w:rsid w:val="00841909"/>
    <w:rsid w:val="00841B61"/>
    <w:rsid w:val="00841BA8"/>
    <w:rsid w:val="00841FB1"/>
    <w:rsid w:val="0084202B"/>
    <w:rsid w:val="00842273"/>
    <w:rsid w:val="0084279B"/>
    <w:rsid w:val="00842B30"/>
    <w:rsid w:val="00842ECF"/>
    <w:rsid w:val="00842ED3"/>
    <w:rsid w:val="00843239"/>
    <w:rsid w:val="00843504"/>
    <w:rsid w:val="008436D7"/>
    <w:rsid w:val="00843882"/>
    <w:rsid w:val="00843F32"/>
    <w:rsid w:val="0084545E"/>
    <w:rsid w:val="00845D48"/>
    <w:rsid w:val="00846688"/>
    <w:rsid w:val="008468A0"/>
    <w:rsid w:val="00846A5A"/>
    <w:rsid w:val="008470D6"/>
    <w:rsid w:val="008478A8"/>
    <w:rsid w:val="008478B4"/>
    <w:rsid w:val="00847996"/>
    <w:rsid w:val="00847B7F"/>
    <w:rsid w:val="00847E75"/>
    <w:rsid w:val="00847ED0"/>
    <w:rsid w:val="00850600"/>
    <w:rsid w:val="00850B17"/>
    <w:rsid w:val="00850CA6"/>
    <w:rsid w:val="00851096"/>
    <w:rsid w:val="008510D3"/>
    <w:rsid w:val="00851DF3"/>
    <w:rsid w:val="00852219"/>
    <w:rsid w:val="0085225E"/>
    <w:rsid w:val="00852608"/>
    <w:rsid w:val="00852A9F"/>
    <w:rsid w:val="00852B42"/>
    <w:rsid w:val="008531B9"/>
    <w:rsid w:val="008533DC"/>
    <w:rsid w:val="0085405A"/>
    <w:rsid w:val="00854190"/>
    <w:rsid w:val="0085421E"/>
    <w:rsid w:val="00854416"/>
    <w:rsid w:val="008545C3"/>
    <w:rsid w:val="00854BE3"/>
    <w:rsid w:val="00854D26"/>
    <w:rsid w:val="0085570F"/>
    <w:rsid w:val="008557BE"/>
    <w:rsid w:val="00855D3F"/>
    <w:rsid w:val="0085661E"/>
    <w:rsid w:val="00856680"/>
    <w:rsid w:val="00856BD0"/>
    <w:rsid w:val="00856C0F"/>
    <w:rsid w:val="00856D2B"/>
    <w:rsid w:val="00856DAD"/>
    <w:rsid w:val="0085717D"/>
    <w:rsid w:val="00857635"/>
    <w:rsid w:val="0085768D"/>
    <w:rsid w:val="0085791F"/>
    <w:rsid w:val="0086016B"/>
    <w:rsid w:val="00860EC9"/>
    <w:rsid w:val="0086118C"/>
    <w:rsid w:val="0086138D"/>
    <w:rsid w:val="00861D9F"/>
    <w:rsid w:val="00861F87"/>
    <w:rsid w:val="0086233A"/>
    <w:rsid w:val="008627EA"/>
    <w:rsid w:val="008629CA"/>
    <w:rsid w:val="00862B2B"/>
    <w:rsid w:val="00862B69"/>
    <w:rsid w:val="00863024"/>
    <w:rsid w:val="0086332E"/>
    <w:rsid w:val="0086354A"/>
    <w:rsid w:val="00863848"/>
    <w:rsid w:val="00863EF6"/>
    <w:rsid w:val="00864110"/>
    <w:rsid w:val="008643C6"/>
    <w:rsid w:val="008647A5"/>
    <w:rsid w:val="00865216"/>
    <w:rsid w:val="00865245"/>
    <w:rsid w:val="00865A8C"/>
    <w:rsid w:val="008660CD"/>
    <w:rsid w:val="00866334"/>
    <w:rsid w:val="008666C3"/>
    <w:rsid w:val="00866BD0"/>
    <w:rsid w:val="00866CDD"/>
    <w:rsid w:val="00867065"/>
    <w:rsid w:val="008672CE"/>
    <w:rsid w:val="00867C57"/>
    <w:rsid w:val="00870DDD"/>
    <w:rsid w:val="00871574"/>
    <w:rsid w:val="008715EE"/>
    <w:rsid w:val="00871946"/>
    <w:rsid w:val="008721B4"/>
    <w:rsid w:val="00872271"/>
    <w:rsid w:val="00872880"/>
    <w:rsid w:val="00872978"/>
    <w:rsid w:val="00872984"/>
    <w:rsid w:val="0087318D"/>
    <w:rsid w:val="00873A4D"/>
    <w:rsid w:val="00874C31"/>
    <w:rsid w:val="008752FF"/>
    <w:rsid w:val="0087581E"/>
    <w:rsid w:val="00875929"/>
    <w:rsid w:val="00875951"/>
    <w:rsid w:val="0087620A"/>
    <w:rsid w:val="00876846"/>
    <w:rsid w:val="0087698C"/>
    <w:rsid w:val="00876D10"/>
    <w:rsid w:val="008773D5"/>
    <w:rsid w:val="00877661"/>
    <w:rsid w:val="00877A3B"/>
    <w:rsid w:val="00877B19"/>
    <w:rsid w:val="008805FD"/>
    <w:rsid w:val="00880701"/>
    <w:rsid w:val="0088076D"/>
    <w:rsid w:val="00880A03"/>
    <w:rsid w:val="00880B40"/>
    <w:rsid w:val="00880F1F"/>
    <w:rsid w:val="00881021"/>
    <w:rsid w:val="008812F7"/>
    <w:rsid w:val="008813A3"/>
    <w:rsid w:val="0088170C"/>
    <w:rsid w:val="00881E34"/>
    <w:rsid w:val="008822B1"/>
    <w:rsid w:val="00882368"/>
    <w:rsid w:val="00883526"/>
    <w:rsid w:val="00883760"/>
    <w:rsid w:val="00883FA6"/>
    <w:rsid w:val="008849F5"/>
    <w:rsid w:val="00884C0A"/>
    <w:rsid w:val="008851CC"/>
    <w:rsid w:val="0088520E"/>
    <w:rsid w:val="008852D8"/>
    <w:rsid w:val="00886265"/>
    <w:rsid w:val="008862ED"/>
    <w:rsid w:val="008864DE"/>
    <w:rsid w:val="00886723"/>
    <w:rsid w:val="00886A1F"/>
    <w:rsid w:val="00886B87"/>
    <w:rsid w:val="0088737E"/>
    <w:rsid w:val="0088771B"/>
    <w:rsid w:val="008879AC"/>
    <w:rsid w:val="00887BCE"/>
    <w:rsid w:val="00887F24"/>
    <w:rsid w:val="00891478"/>
    <w:rsid w:val="008914DD"/>
    <w:rsid w:val="00891AFD"/>
    <w:rsid w:val="00891EFE"/>
    <w:rsid w:val="00892299"/>
    <w:rsid w:val="008926FB"/>
    <w:rsid w:val="008927B8"/>
    <w:rsid w:val="0089321A"/>
    <w:rsid w:val="00893777"/>
    <w:rsid w:val="00893A47"/>
    <w:rsid w:val="00893D79"/>
    <w:rsid w:val="00893DDD"/>
    <w:rsid w:val="008940CB"/>
    <w:rsid w:val="00894CC9"/>
    <w:rsid w:val="008951A1"/>
    <w:rsid w:val="008962FF"/>
    <w:rsid w:val="0089631F"/>
    <w:rsid w:val="008968DF"/>
    <w:rsid w:val="0089691A"/>
    <w:rsid w:val="00897611"/>
    <w:rsid w:val="008976B2"/>
    <w:rsid w:val="0089785F"/>
    <w:rsid w:val="00897F48"/>
    <w:rsid w:val="008A059A"/>
    <w:rsid w:val="008A070C"/>
    <w:rsid w:val="008A10CB"/>
    <w:rsid w:val="008A1771"/>
    <w:rsid w:val="008A19B5"/>
    <w:rsid w:val="008A2A04"/>
    <w:rsid w:val="008A2B73"/>
    <w:rsid w:val="008A2E5B"/>
    <w:rsid w:val="008A30DB"/>
    <w:rsid w:val="008A3147"/>
    <w:rsid w:val="008A331E"/>
    <w:rsid w:val="008A3BE2"/>
    <w:rsid w:val="008A407B"/>
    <w:rsid w:val="008A4229"/>
    <w:rsid w:val="008A4246"/>
    <w:rsid w:val="008A432E"/>
    <w:rsid w:val="008A43B6"/>
    <w:rsid w:val="008A4C3F"/>
    <w:rsid w:val="008A5264"/>
    <w:rsid w:val="008A55CC"/>
    <w:rsid w:val="008A5A4A"/>
    <w:rsid w:val="008A683C"/>
    <w:rsid w:val="008A691F"/>
    <w:rsid w:val="008A7B9C"/>
    <w:rsid w:val="008B09D9"/>
    <w:rsid w:val="008B0D8A"/>
    <w:rsid w:val="008B1A69"/>
    <w:rsid w:val="008B1AF8"/>
    <w:rsid w:val="008B1DC5"/>
    <w:rsid w:val="008B1FB0"/>
    <w:rsid w:val="008B24D2"/>
    <w:rsid w:val="008B2AED"/>
    <w:rsid w:val="008B2B49"/>
    <w:rsid w:val="008B33DB"/>
    <w:rsid w:val="008B33F4"/>
    <w:rsid w:val="008B4C4F"/>
    <w:rsid w:val="008B5224"/>
    <w:rsid w:val="008B540F"/>
    <w:rsid w:val="008B5F6A"/>
    <w:rsid w:val="008B60FE"/>
    <w:rsid w:val="008B666E"/>
    <w:rsid w:val="008B66B5"/>
    <w:rsid w:val="008B6879"/>
    <w:rsid w:val="008B6D4E"/>
    <w:rsid w:val="008B6FA7"/>
    <w:rsid w:val="008B70E0"/>
    <w:rsid w:val="008B7115"/>
    <w:rsid w:val="008B7A41"/>
    <w:rsid w:val="008B7A6A"/>
    <w:rsid w:val="008B7EE7"/>
    <w:rsid w:val="008B7F2F"/>
    <w:rsid w:val="008C0A12"/>
    <w:rsid w:val="008C1495"/>
    <w:rsid w:val="008C1F15"/>
    <w:rsid w:val="008C2FE1"/>
    <w:rsid w:val="008C31C1"/>
    <w:rsid w:val="008C3B33"/>
    <w:rsid w:val="008C3D48"/>
    <w:rsid w:val="008C4A8F"/>
    <w:rsid w:val="008C4C7F"/>
    <w:rsid w:val="008C527D"/>
    <w:rsid w:val="008C5365"/>
    <w:rsid w:val="008C56DB"/>
    <w:rsid w:val="008C574C"/>
    <w:rsid w:val="008C5897"/>
    <w:rsid w:val="008C5A29"/>
    <w:rsid w:val="008C5BE5"/>
    <w:rsid w:val="008C5D13"/>
    <w:rsid w:val="008C5D3D"/>
    <w:rsid w:val="008C6400"/>
    <w:rsid w:val="008C655E"/>
    <w:rsid w:val="008C6771"/>
    <w:rsid w:val="008C7284"/>
    <w:rsid w:val="008C7A78"/>
    <w:rsid w:val="008C7B7C"/>
    <w:rsid w:val="008D08DA"/>
    <w:rsid w:val="008D0D8D"/>
    <w:rsid w:val="008D199D"/>
    <w:rsid w:val="008D1F41"/>
    <w:rsid w:val="008D2240"/>
    <w:rsid w:val="008D3741"/>
    <w:rsid w:val="008D3BF0"/>
    <w:rsid w:val="008D48F5"/>
    <w:rsid w:val="008D4BB3"/>
    <w:rsid w:val="008D5491"/>
    <w:rsid w:val="008D5B08"/>
    <w:rsid w:val="008D640B"/>
    <w:rsid w:val="008D7391"/>
    <w:rsid w:val="008D73A2"/>
    <w:rsid w:val="008D764A"/>
    <w:rsid w:val="008D7FEC"/>
    <w:rsid w:val="008E02E3"/>
    <w:rsid w:val="008E0947"/>
    <w:rsid w:val="008E0A05"/>
    <w:rsid w:val="008E0A9C"/>
    <w:rsid w:val="008E15A1"/>
    <w:rsid w:val="008E1B89"/>
    <w:rsid w:val="008E27E7"/>
    <w:rsid w:val="008E29B7"/>
    <w:rsid w:val="008E3015"/>
    <w:rsid w:val="008E3734"/>
    <w:rsid w:val="008E4089"/>
    <w:rsid w:val="008E4231"/>
    <w:rsid w:val="008E4918"/>
    <w:rsid w:val="008E50D8"/>
    <w:rsid w:val="008E5272"/>
    <w:rsid w:val="008E5C3D"/>
    <w:rsid w:val="008E5F57"/>
    <w:rsid w:val="008E62C7"/>
    <w:rsid w:val="008E6956"/>
    <w:rsid w:val="008E699C"/>
    <w:rsid w:val="008E7E01"/>
    <w:rsid w:val="008F101B"/>
    <w:rsid w:val="008F105F"/>
    <w:rsid w:val="008F10D8"/>
    <w:rsid w:val="008F12A3"/>
    <w:rsid w:val="008F15F4"/>
    <w:rsid w:val="008F19FF"/>
    <w:rsid w:val="008F1C00"/>
    <w:rsid w:val="008F1E2B"/>
    <w:rsid w:val="008F284C"/>
    <w:rsid w:val="008F2C1C"/>
    <w:rsid w:val="008F311E"/>
    <w:rsid w:val="008F31C6"/>
    <w:rsid w:val="008F3769"/>
    <w:rsid w:val="008F3F83"/>
    <w:rsid w:val="008F46FD"/>
    <w:rsid w:val="008F4A7A"/>
    <w:rsid w:val="008F4CC0"/>
    <w:rsid w:val="008F4D47"/>
    <w:rsid w:val="008F5045"/>
    <w:rsid w:val="008F6062"/>
    <w:rsid w:val="008F66D4"/>
    <w:rsid w:val="008F6B44"/>
    <w:rsid w:val="008F6B59"/>
    <w:rsid w:val="008F6CC7"/>
    <w:rsid w:val="008F6CEC"/>
    <w:rsid w:val="008F7359"/>
    <w:rsid w:val="008F7837"/>
    <w:rsid w:val="008F79B7"/>
    <w:rsid w:val="009001C9"/>
    <w:rsid w:val="009003E3"/>
    <w:rsid w:val="009006EF"/>
    <w:rsid w:val="00901E46"/>
    <w:rsid w:val="00901F77"/>
    <w:rsid w:val="009021DD"/>
    <w:rsid w:val="00902313"/>
    <w:rsid w:val="00902994"/>
    <w:rsid w:val="00903660"/>
    <w:rsid w:val="0090384A"/>
    <w:rsid w:val="00903C5C"/>
    <w:rsid w:val="0090456A"/>
    <w:rsid w:val="0090524E"/>
    <w:rsid w:val="009052E0"/>
    <w:rsid w:val="00905C73"/>
    <w:rsid w:val="00906BBE"/>
    <w:rsid w:val="009073D7"/>
    <w:rsid w:val="00910AF4"/>
    <w:rsid w:val="00910CF4"/>
    <w:rsid w:val="0091100E"/>
    <w:rsid w:val="00911145"/>
    <w:rsid w:val="00911E70"/>
    <w:rsid w:val="009121AF"/>
    <w:rsid w:val="0091243F"/>
    <w:rsid w:val="0091261A"/>
    <w:rsid w:val="00912BF0"/>
    <w:rsid w:val="00912C05"/>
    <w:rsid w:val="00912F38"/>
    <w:rsid w:val="00913DD3"/>
    <w:rsid w:val="00914117"/>
    <w:rsid w:val="009142AB"/>
    <w:rsid w:val="009142C2"/>
    <w:rsid w:val="0091492B"/>
    <w:rsid w:val="00914D55"/>
    <w:rsid w:val="00915200"/>
    <w:rsid w:val="009152DB"/>
    <w:rsid w:val="00915DBC"/>
    <w:rsid w:val="00915FD9"/>
    <w:rsid w:val="00916346"/>
    <w:rsid w:val="0091646F"/>
    <w:rsid w:val="00916516"/>
    <w:rsid w:val="00916BC8"/>
    <w:rsid w:val="0091702F"/>
    <w:rsid w:val="00917284"/>
    <w:rsid w:val="00920473"/>
    <w:rsid w:val="0092074C"/>
    <w:rsid w:val="00920765"/>
    <w:rsid w:val="009207E1"/>
    <w:rsid w:val="00920989"/>
    <w:rsid w:val="009211FD"/>
    <w:rsid w:val="0092134C"/>
    <w:rsid w:val="0092220A"/>
    <w:rsid w:val="009223EA"/>
    <w:rsid w:val="009226AC"/>
    <w:rsid w:val="009235B7"/>
    <w:rsid w:val="0092484E"/>
    <w:rsid w:val="00924A1C"/>
    <w:rsid w:val="009250B9"/>
    <w:rsid w:val="009252D0"/>
    <w:rsid w:val="009252F6"/>
    <w:rsid w:val="0092564F"/>
    <w:rsid w:val="00925BD2"/>
    <w:rsid w:val="00926138"/>
    <w:rsid w:val="009263CB"/>
    <w:rsid w:val="00926456"/>
    <w:rsid w:val="00926D81"/>
    <w:rsid w:val="00926FB0"/>
    <w:rsid w:val="0092736A"/>
    <w:rsid w:val="00927B70"/>
    <w:rsid w:val="00927E3C"/>
    <w:rsid w:val="009313A9"/>
    <w:rsid w:val="0093173D"/>
    <w:rsid w:val="00931DCD"/>
    <w:rsid w:val="00931E92"/>
    <w:rsid w:val="00932635"/>
    <w:rsid w:val="009329E1"/>
    <w:rsid w:val="00933661"/>
    <w:rsid w:val="00933B55"/>
    <w:rsid w:val="0093456D"/>
    <w:rsid w:val="0093466F"/>
    <w:rsid w:val="009348AF"/>
    <w:rsid w:val="00934B51"/>
    <w:rsid w:val="00934D7B"/>
    <w:rsid w:val="0093545A"/>
    <w:rsid w:val="00935535"/>
    <w:rsid w:val="0093554C"/>
    <w:rsid w:val="00935770"/>
    <w:rsid w:val="00935E1B"/>
    <w:rsid w:val="00935EBC"/>
    <w:rsid w:val="00936520"/>
    <w:rsid w:val="00936844"/>
    <w:rsid w:val="00936E24"/>
    <w:rsid w:val="0094005E"/>
    <w:rsid w:val="00940090"/>
    <w:rsid w:val="00941051"/>
    <w:rsid w:val="00941479"/>
    <w:rsid w:val="00941CA7"/>
    <w:rsid w:val="00941DB2"/>
    <w:rsid w:val="00941E8C"/>
    <w:rsid w:val="009420AB"/>
    <w:rsid w:val="009421B6"/>
    <w:rsid w:val="00942251"/>
    <w:rsid w:val="00942342"/>
    <w:rsid w:val="00942AB9"/>
    <w:rsid w:val="0094352D"/>
    <w:rsid w:val="009439DB"/>
    <w:rsid w:val="009446F7"/>
    <w:rsid w:val="00944716"/>
    <w:rsid w:val="00944B7E"/>
    <w:rsid w:val="00945371"/>
    <w:rsid w:val="00945833"/>
    <w:rsid w:val="00945867"/>
    <w:rsid w:val="00945E5D"/>
    <w:rsid w:val="009468F2"/>
    <w:rsid w:val="00946AB5"/>
    <w:rsid w:val="00947109"/>
    <w:rsid w:val="0094758F"/>
    <w:rsid w:val="00947BA0"/>
    <w:rsid w:val="00947C6C"/>
    <w:rsid w:val="00947F00"/>
    <w:rsid w:val="00950851"/>
    <w:rsid w:val="00950AD1"/>
    <w:rsid w:val="0095131D"/>
    <w:rsid w:val="00951604"/>
    <w:rsid w:val="00951BF2"/>
    <w:rsid w:val="00951C64"/>
    <w:rsid w:val="00953092"/>
    <w:rsid w:val="00953376"/>
    <w:rsid w:val="0095355D"/>
    <w:rsid w:val="009538B2"/>
    <w:rsid w:val="00953FB2"/>
    <w:rsid w:val="00954FCD"/>
    <w:rsid w:val="009557EB"/>
    <w:rsid w:val="00955D54"/>
    <w:rsid w:val="00956BD0"/>
    <w:rsid w:val="009572F6"/>
    <w:rsid w:val="00957A98"/>
    <w:rsid w:val="00957C47"/>
    <w:rsid w:val="00957FAF"/>
    <w:rsid w:val="00961C40"/>
    <w:rsid w:val="00962194"/>
    <w:rsid w:val="009627DB"/>
    <w:rsid w:val="00962F5B"/>
    <w:rsid w:val="009631CF"/>
    <w:rsid w:val="00963405"/>
    <w:rsid w:val="0096341B"/>
    <w:rsid w:val="00963767"/>
    <w:rsid w:val="00964062"/>
    <w:rsid w:val="00964D7F"/>
    <w:rsid w:val="009654A0"/>
    <w:rsid w:val="00965572"/>
    <w:rsid w:val="00965719"/>
    <w:rsid w:val="00965C3C"/>
    <w:rsid w:val="00966055"/>
    <w:rsid w:val="009666EC"/>
    <w:rsid w:val="00966A74"/>
    <w:rsid w:val="00966B12"/>
    <w:rsid w:val="00967155"/>
    <w:rsid w:val="009671D9"/>
    <w:rsid w:val="00967689"/>
    <w:rsid w:val="00967D76"/>
    <w:rsid w:val="009704A6"/>
    <w:rsid w:val="00970651"/>
    <w:rsid w:val="00970913"/>
    <w:rsid w:val="00970B34"/>
    <w:rsid w:val="00970DF8"/>
    <w:rsid w:val="00970EFF"/>
    <w:rsid w:val="00971155"/>
    <w:rsid w:val="00971345"/>
    <w:rsid w:val="009713D2"/>
    <w:rsid w:val="00971890"/>
    <w:rsid w:val="00971C7C"/>
    <w:rsid w:val="009725BC"/>
    <w:rsid w:val="009728DF"/>
    <w:rsid w:val="00973314"/>
    <w:rsid w:val="0097331F"/>
    <w:rsid w:val="009736C3"/>
    <w:rsid w:val="0097396A"/>
    <w:rsid w:val="00973F55"/>
    <w:rsid w:val="00975DB2"/>
    <w:rsid w:val="00975E88"/>
    <w:rsid w:val="00975F49"/>
    <w:rsid w:val="0097639F"/>
    <w:rsid w:val="00976D0D"/>
    <w:rsid w:val="0097740A"/>
    <w:rsid w:val="00977F6F"/>
    <w:rsid w:val="00977FC3"/>
    <w:rsid w:val="00980636"/>
    <w:rsid w:val="0098192C"/>
    <w:rsid w:val="009825B4"/>
    <w:rsid w:val="00982B83"/>
    <w:rsid w:val="0098337F"/>
    <w:rsid w:val="009834EC"/>
    <w:rsid w:val="009837E2"/>
    <w:rsid w:val="00983CD1"/>
    <w:rsid w:val="00983DF9"/>
    <w:rsid w:val="009842A4"/>
    <w:rsid w:val="0098478E"/>
    <w:rsid w:val="00984889"/>
    <w:rsid w:val="00984ABE"/>
    <w:rsid w:val="00985F42"/>
    <w:rsid w:val="0098611D"/>
    <w:rsid w:val="009867D0"/>
    <w:rsid w:val="0098699E"/>
    <w:rsid w:val="00987493"/>
    <w:rsid w:val="00987EE7"/>
    <w:rsid w:val="00987FAE"/>
    <w:rsid w:val="009902DB"/>
    <w:rsid w:val="00991354"/>
    <w:rsid w:val="00991CF0"/>
    <w:rsid w:val="009924CF"/>
    <w:rsid w:val="00992F91"/>
    <w:rsid w:val="0099329C"/>
    <w:rsid w:val="009935A6"/>
    <w:rsid w:val="0099362D"/>
    <w:rsid w:val="0099397B"/>
    <w:rsid w:val="00993C0C"/>
    <w:rsid w:val="009940A4"/>
    <w:rsid w:val="009941E6"/>
    <w:rsid w:val="0099462E"/>
    <w:rsid w:val="009946BD"/>
    <w:rsid w:val="0099505B"/>
    <w:rsid w:val="009959B2"/>
    <w:rsid w:val="0099616E"/>
    <w:rsid w:val="0099643C"/>
    <w:rsid w:val="009968F1"/>
    <w:rsid w:val="0099698D"/>
    <w:rsid w:val="00996AE0"/>
    <w:rsid w:val="00996C37"/>
    <w:rsid w:val="00996C87"/>
    <w:rsid w:val="0099709C"/>
    <w:rsid w:val="009978E7"/>
    <w:rsid w:val="00997C5F"/>
    <w:rsid w:val="009A0097"/>
    <w:rsid w:val="009A0AC8"/>
    <w:rsid w:val="009A0F0A"/>
    <w:rsid w:val="009A14B5"/>
    <w:rsid w:val="009A15A0"/>
    <w:rsid w:val="009A1E5F"/>
    <w:rsid w:val="009A1E70"/>
    <w:rsid w:val="009A29CE"/>
    <w:rsid w:val="009A2B94"/>
    <w:rsid w:val="009A30E7"/>
    <w:rsid w:val="009A330F"/>
    <w:rsid w:val="009A3641"/>
    <w:rsid w:val="009A4123"/>
    <w:rsid w:val="009A4418"/>
    <w:rsid w:val="009A45C3"/>
    <w:rsid w:val="009A4A1B"/>
    <w:rsid w:val="009A4B59"/>
    <w:rsid w:val="009A4EC2"/>
    <w:rsid w:val="009A53E1"/>
    <w:rsid w:val="009A5BA9"/>
    <w:rsid w:val="009A5CDC"/>
    <w:rsid w:val="009A6024"/>
    <w:rsid w:val="009A64DD"/>
    <w:rsid w:val="009A67E2"/>
    <w:rsid w:val="009A69BC"/>
    <w:rsid w:val="009A6CA6"/>
    <w:rsid w:val="009A6ECB"/>
    <w:rsid w:val="009A6FEC"/>
    <w:rsid w:val="009A7C3E"/>
    <w:rsid w:val="009A7D9E"/>
    <w:rsid w:val="009B0878"/>
    <w:rsid w:val="009B087F"/>
    <w:rsid w:val="009B1425"/>
    <w:rsid w:val="009B1571"/>
    <w:rsid w:val="009B1689"/>
    <w:rsid w:val="009B1E5F"/>
    <w:rsid w:val="009B22BB"/>
    <w:rsid w:val="009B2588"/>
    <w:rsid w:val="009B2747"/>
    <w:rsid w:val="009B301E"/>
    <w:rsid w:val="009B33BD"/>
    <w:rsid w:val="009B33D4"/>
    <w:rsid w:val="009B3D02"/>
    <w:rsid w:val="009B5AB6"/>
    <w:rsid w:val="009B5D32"/>
    <w:rsid w:val="009B5F15"/>
    <w:rsid w:val="009B605C"/>
    <w:rsid w:val="009B6A55"/>
    <w:rsid w:val="009B77A5"/>
    <w:rsid w:val="009C01AC"/>
    <w:rsid w:val="009C0343"/>
    <w:rsid w:val="009C0690"/>
    <w:rsid w:val="009C0867"/>
    <w:rsid w:val="009C11E9"/>
    <w:rsid w:val="009C1463"/>
    <w:rsid w:val="009C18AC"/>
    <w:rsid w:val="009C1ECF"/>
    <w:rsid w:val="009C2299"/>
    <w:rsid w:val="009C278B"/>
    <w:rsid w:val="009C2D22"/>
    <w:rsid w:val="009C3559"/>
    <w:rsid w:val="009C3F4A"/>
    <w:rsid w:val="009C434F"/>
    <w:rsid w:val="009C4863"/>
    <w:rsid w:val="009C6664"/>
    <w:rsid w:val="009C66A8"/>
    <w:rsid w:val="009C66DB"/>
    <w:rsid w:val="009C6EDA"/>
    <w:rsid w:val="009C75DC"/>
    <w:rsid w:val="009C763F"/>
    <w:rsid w:val="009C77FE"/>
    <w:rsid w:val="009C79BE"/>
    <w:rsid w:val="009D009E"/>
    <w:rsid w:val="009D01FA"/>
    <w:rsid w:val="009D091C"/>
    <w:rsid w:val="009D0D15"/>
    <w:rsid w:val="009D0E81"/>
    <w:rsid w:val="009D1076"/>
    <w:rsid w:val="009D11A5"/>
    <w:rsid w:val="009D2C22"/>
    <w:rsid w:val="009D2DCB"/>
    <w:rsid w:val="009D2E84"/>
    <w:rsid w:val="009D304C"/>
    <w:rsid w:val="009D3B6B"/>
    <w:rsid w:val="009D4126"/>
    <w:rsid w:val="009D42A2"/>
    <w:rsid w:val="009D4609"/>
    <w:rsid w:val="009D5170"/>
    <w:rsid w:val="009D546A"/>
    <w:rsid w:val="009D56D3"/>
    <w:rsid w:val="009D582F"/>
    <w:rsid w:val="009D609F"/>
    <w:rsid w:val="009D6192"/>
    <w:rsid w:val="009D6459"/>
    <w:rsid w:val="009D6629"/>
    <w:rsid w:val="009D672D"/>
    <w:rsid w:val="009D6E64"/>
    <w:rsid w:val="009D7317"/>
    <w:rsid w:val="009D7528"/>
    <w:rsid w:val="009D774D"/>
    <w:rsid w:val="009D7E86"/>
    <w:rsid w:val="009E0CB9"/>
    <w:rsid w:val="009E0E7D"/>
    <w:rsid w:val="009E115D"/>
    <w:rsid w:val="009E184F"/>
    <w:rsid w:val="009E1DDB"/>
    <w:rsid w:val="009E265A"/>
    <w:rsid w:val="009E28FB"/>
    <w:rsid w:val="009E4B10"/>
    <w:rsid w:val="009E6160"/>
    <w:rsid w:val="009E62B8"/>
    <w:rsid w:val="009E6359"/>
    <w:rsid w:val="009E68B7"/>
    <w:rsid w:val="009E6913"/>
    <w:rsid w:val="009E7181"/>
    <w:rsid w:val="009E7AD7"/>
    <w:rsid w:val="009E7DE2"/>
    <w:rsid w:val="009F030D"/>
    <w:rsid w:val="009F0333"/>
    <w:rsid w:val="009F0898"/>
    <w:rsid w:val="009F10AC"/>
    <w:rsid w:val="009F11B0"/>
    <w:rsid w:val="009F14B0"/>
    <w:rsid w:val="009F1BF5"/>
    <w:rsid w:val="009F1C27"/>
    <w:rsid w:val="009F2789"/>
    <w:rsid w:val="009F300C"/>
    <w:rsid w:val="009F3093"/>
    <w:rsid w:val="009F3F87"/>
    <w:rsid w:val="009F4E8C"/>
    <w:rsid w:val="009F5033"/>
    <w:rsid w:val="009F6645"/>
    <w:rsid w:val="009F685E"/>
    <w:rsid w:val="009F69F0"/>
    <w:rsid w:val="009F6D03"/>
    <w:rsid w:val="00A0033C"/>
    <w:rsid w:val="00A009A1"/>
    <w:rsid w:val="00A00BFD"/>
    <w:rsid w:val="00A014AE"/>
    <w:rsid w:val="00A01828"/>
    <w:rsid w:val="00A019EE"/>
    <w:rsid w:val="00A02754"/>
    <w:rsid w:val="00A03599"/>
    <w:rsid w:val="00A0391B"/>
    <w:rsid w:val="00A03B56"/>
    <w:rsid w:val="00A04715"/>
    <w:rsid w:val="00A04A46"/>
    <w:rsid w:val="00A04D63"/>
    <w:rsid w:val="00A04E81"/>
    <w:rsid w:val="00A050DC"/>
    <w:rsid w:val="00A052DB"/>
    <w:rsid w:val="00A06A27"/>
    <w:rsid w:val="00A0742C"/>
    <w:rsid w:val="00A07A51"/>
    <w:rsid w:val="00A07B45"/>
    <w:rsid w:val="00A10477"/>
    <w:rsid w:val="00A10698"/>
    <w:rsid w:val="00A10740"/>
    <w:rsid w:val="00A10E23"/>
    <w:rsid w:val="00A11046"/>
    <w:rsid w:val="00A1188B"/>
    <w:rsid w:val="00A11929"/>
    <w:rsid w:val="00A119FE"/>
    <w:rsid w:val="00A11A31"/>
    <w:rsid w:val="00A11C1F"/>
    <w:rsid w:val="00A12132"/>
    <w:rsid w:val="00A124B8"/>
    <w:rsid w:val="00A12C41"/>
    <w:rsid w:val="00A12D0A"/>
    <w:rsid w:val="00A12E36"/>
    <w:rsid w:val="00A12E50"/>
    <w:rsid w:val="00A13D6F"/>
    <w:rsid w:val="00A149C6"/>
    <w:rsid w:val="00A14BC0"/>
    <w:rsid w:val="00A14C24"/>
    <w:rsid w:val="00A14E6F"/>
    <w:rsid w:val="00A151C2"/>
    <w:rsid w:val="00A1594B"/>
    <w:rsid w:val="00A15EF1"/>
    <w:rsid w:val="00A15F84"/>
    <w:rsid w:val="00A16571"/>
    <w:rsid w:val="00A16B75"/>
    <w:rsid w:val="00A16C52"/>
    <w:rsid w:val="00A17129"/>
    <w:rsid w:val="00A17889"/>
    <w:rsid w:val="00A178F7"/>
    <w:rsid w:val="00A17B91"/>
    <w:rsid w:val="00A17E4B"/>
    <w:rsid w:val="00A209A6"/>
    <w:rsid w:val="00A21851"/>
    <w:rsid w:val="00A21D96"/>
    <w:rsid w:val="00A222AE"/>
    <w:rsid w:val="00A222E9"/>
    <w:rsid w:val="00A2276E"/>
    <w:rsid w:val="00A22D7A"/>
    <w:rsid w:val="00A22EEE"/>
    <w:rsid w:val="00A2383B"/>
    <w:rsid w:val="00A2452B"/>
    <w:rsid w:val="00A24601"/>
    <w:rsid w:val="00A2464B"/>
    <w:rsid w:val="00A25D9D"/>
    <w:rsid w:val="00A2676B"/>
    <w:rsid w:val="00A27711"/>
    <w:rsid w:val="00A27984"/>
    <w:rsid w:val="00A30198"/>
    <w:rsid w:val="00A30236"/>
    <w:rsid w:val="00A302E3"/>
    <w:rsid w:val="00A30738"/>
    <w:rsid w:val="00A3079D"/>
    <w:rsid w:val="00A31008"/>
    <w:rsid w:val="00A31C97"/>
    <w:rsid w:val="00A329C6"/>
    <w:rsid w:val="00A33570"/>
    <w:rsid w:val="00A33DAD"/>
    <w:rsid w:val="00A34481"/>
    <w:rsid w:val="00A345AC"/>
    <w:rsid w:val="00A34B0A"/>
    <w:rsid w:val="00A35722"/>
    <w:rsid w:val="00A3599F"/>
    <w:rsid w:val="00A363CB"/>
    <w:rsid w:val="00A37625"/>
    <w:rsid w:val="00A37763"/>
    <w:rsid w:val="00A37877"/>
    <w:rsid w:val="00A37CB2"/>
    <w:rsid w:val="00A4026E"/>
    <w:rsid w:val="00A40364"/>
    <w:rsid w:val="00A413FF"/>
    <w:rsid w:val="00A41C22"/>
    <w:rsid w:val="00A41D00"/>
    <w:rsid w:val="00A41DE8"/>
    <w:rsid w:val="00A41EC0"/>
    <w:rsid w:val="00A4202A"/>
    <w:rsid w:val="00A431A3"/>
    <w:rsid w:val="00A43278"/>
    <w:rsid w:val="00A43845"/>
    <w:rsid w:val="00A43A60"/>
    <w:rsid w:val="00A43AA4"/>
    <w:rsid w:val="00A43D2A"/>
    <w:rsid w:val="00A4420C"/>
    <w:rsid w:val="00A447F9"/>
    <w:rsid w:val="00A448D1"/>
    <w:rsid w:val="00A44BA8"/>
    <w:rsid w:val="00A44F54"/>
    <w:rsid w:val="00A452BD"/>
    <w:rsid w:val="00A4545D"/>
    <w:rsid w:val="00A45A1E"/>
    <w:rsid w:val="00A45C11"/>
    <w:rsid w:val="00A45D58"/>
    <w:rsid w:val="00A46060"/>
    <w:rsid w:val="00A4614F"/>
    <w:rsid w:val="00A46400"/>
    <w:rsid w:val="00A46532"/>
    <w:rsid w:val="00A47923"/>
    <w:rsid w:val="00A47D08"/>
    <w:rsid w:val="00A50717"/>
    <w:rsid w:val="00A50E42"/>
    <w:rsid w:val="00A513E3"/>
    <w:rsid w:val="00A51735"/>
    <w:rsid w:val="00A5197C"/>
    <w:rsid w:val="00A51A85"/>
    <w:rsid w:val="00A51EA2"/>
    <w:rsid w:val="00A53297"/>
    <w:rsid w:val="00A53314"/>
    <w:rsid w:val="00A53E2E"/>
    <w:rsid w:val="00A5400B"/>
    <w:rsid w:val="00A5421C"/>
    <w:rsid w:val="00A5474D"/>
    <w:rsid w:val="00A5578F"/>
    <w:rsid w:val="00A560ED"/>
    <w:rsid w:val="00A5653A"/>
    <w:rsid w:val="00A56632"/>
    <w:rsid w:val="00A56C95"/>
    <w:rsid w:val="00A56D6F"/>
    <w:rsid w:val="00A573FD"/>
    <w:rsid w:val="00A576A0"/>
    <w:rsid w:val="00A57DBA"/>
    <w:rsid w:val="00A6066C"/>
    <w:rsid w:val="00A60AEC"/>
    <w:rsid w:val="00A617A5"/>
    <w:rsid w:val="00A61A46"/>
    <w:rsid w:val="00A61BD1"/>
    <w:rsid w:val="00A62834"/>
    <w:rsid w:val="00A62AC9"/>
    <w:rsid w:val="00A63A54"/>
    <w:rsid w:val="00A63C30"/>
    <w:rsid w:val="00A63C98"/>
    <w:rsid w:val="00A63F45"/>
    <w:rsid w:val="00A641AA"/>
    <w:rsid w:val="00A642BA"/>
    <w:rsid w:val="00A65840"/>
    <w:rsid w:val="00A65D2F"/>
    <w:rsid w:val="00A65F56"/>
    <w:rsid w:val="00A66211"/>
    <w:rsid w:val="00A66535"/>
    <w:rsid w:val="00A6707D"/>
    <w:rsid w:val="00A67170"/>
    <w:rsid w:val="00A671E0"/>
    <w:rsid w:val="00A6725B"/>
    <w:rsid w:val="00A67E44"/>
    <w:rsid w:val="00A70AE2"/>
    <w:rsid w:val="00A70B90"/>
    <w:rsid w:val="00A70F6F"/>
    <w:rsid w:val="00A71213"/>
    <w:rsid w:val="00A7168C"/>
    <w:rsid w:val="00A71C5E"/>
    <w:rsid w:val="00A71EC5"/>
    <w:rsid w:val="00A72740"/>
    <w:rsid w:val="00A72C11"/>
    <w:rsid w:val="00A73893"/>
    <w:rsid w:val="00A738A3"/>
    <w:rsid w:val="00A74233"/>
    <w:rsid w:val="00A74634"/>
    <w:rsid w:val="00A747B6"/>
    <w:rsid w:val="00A74DA6"/>
    <w:rsid w:val="00A74E8B"/>
    <w:rsid w:val="00A74EA8"/>
    <w:rsid w:val="00A75312"/>
    <w:rsid w:val="00A757FE"/>
    <w:rsid w:val="00A75B05"/>
    <w:rsid w:val="00A75D5E"/>
    <w:rsid w:val="00A76012"/>
    <w:rsid w:val="00A76195"/>
    <w:rsid w:val="00A76B64"/>
    <w:rsid w:val="00A76FD0"/>
    <w:rsid w:val="00A777A0"/>
    <w:rsid w:val="00A778C6"/>
    <w:rsid w:val="00A77A9A"/>
    <w:rsid w:val="00A77F1E"/>
    <w:rsid w:val="00A80085"/>
    <w:rsid w:val="00A8051E"/>
    <w:rsid w:val="00A807B3"/>
    <w:rsid w:val="00A8134A"/>
    <w:rsid w:val="00A81564"/>
    <w:rsid w:val="00A81FDB"/>
    <w:rsid w:val="00A82056"/>
    <w:rsid w:val="00A82B72"/>
    <w:rsid w:val="00A832DD"/>
    <w:rsid w:val="00A836BA"/>
    <w:rsid w:val="00A843C9"/>
    <w:rsid w:val="00A84CDB"/>
    <w:rsid w:val="00A84F89"/>
    <w:rsid w:val="00A86004"/>
    <w:rsid w:val="00A86290"/>
    <w:rsid w:val="00A87059"/>
    <w:rsid w:val="00A8741B"/>
    <w:rsid w:val="00A8743C"/>
    <w:rsid w:val="00A8747E"/>
    <w:rsid w:val="00A87981"/>
    <w:rsid w:val="00A90124"/>
    <w:rsid w:val="00A905F4"/>
    <w:rsid w:val="00A90C6A"/>
    <w:rsid w:val="00A90F32"/>
    <w:rsid w:val="00A911AF"/>
    <w:rsid w:val="00A913FB"/>
    <w:rsid w:val="00A916FF"/>
    <w:rsid w:val="00A92259"/>
    <w:rsid w:val="00A9327D"/>
    <w:rsid w:val="00A932BB"/>
    <w:rsid w:val="00A932DC"/>
    <w:rsid w:val="00A93904"/>
    <w:rsid w:val="00A944BA"/>
    <w:rsid w:val="00A947AF"/>
    <w:rsid w:val="00A9492F"/>
    <w:rsid w:val="00A949F4"/>
    <w:rsid w:val="00A95812"/>
    <w:rsid w:val="00A9609E"/>
    <w:rsid w:val="00A96A1A"/>
    <w:rsid w:val="00A97D4E"/>
    <w:rsid w:val="00A97DEA"/>
    <w:rsid w:val="00A97F7A"/>
    <w:rsid w:val="00AA00F5"/>
    <w:rsid w:val="00AA0145"/>
    <w:rsid w:val="00AA0209"/>
    <w:rsid w:val="00AA0E19"/>
    <w:rsid w:val="00AA14D9"/>
    <w:rsid w:val="00AA17B2"/>
    <w:rsid w:val="00AA1863"/>
    <w:rsid w:val="00AA1CB3"/>
    <w:rsid w:val="00AA24F1"/>
    <w:rsid w:val="00AA250F"/>
    <w:rsid w:val="00AA2865"/>
    <w:rsid w:val="00AA2CF3"/>
    <w:rsid w:val="00AA2F9A"/>
    <w:rsid w:val="00AA3157"/>
    <w:rsid w:val="00AA3C12"/>
    <w:rsid w:val="00AA420A"/>
    <w:rsid w:val="00AA451B"/>
    <w:rsid w:val="00AA4764"/>
    <w:rsid w:val="00AA56CF"/>
    <w:rsid w:val="00AA596F"/>
    <w:rsid w:val="00AA5A6F"/>
    <w:rsid w:val="00AA5E14"/>
    <w:rsid w:val="00AA73EE"/>
    <w:rsid w:val="00AA7466"/>
    <w:rsid w:val="00AA7993"/>
    <w:rsid w:val="00AA79B6"/>
    <w:rsid w:val="00AA7A9C"/>
    <w:rsid w:val="00AA7AAB"/>
    <w:rsid w:val="00AB014D"/>
    <w:rsid w:val="00AB037B"/>
    <w:rsid w:val="00AB087B"/>
    <w:rsid w:val="00AB0B1E"/>
    <w:rsid w:val="00AB18B8"/>
    <w:rsid w:val="00AB1BF9"/>
    <w:rsid w:val="00AB1DE5"/>
    <w:rsid w:val="00AB1F7E"/>
    <w:rsid w:val="00AB2660"/>
    <w:rsid w:val="00AB2B39"/>
    <w:rsid w:val="00AB2B9A"/>
    <w:rsid w:val="00AB3518"/>
    <w:rsid w:val="00AB3529"/>
    <w:rsid w:val="00AB390F"/>
    <w:rsid w:val="00AB3A1A"/>
    <w:rsid w:val="00AB3FE9"/>
    <w:rsid w:val="00AB472A"/>
    <w:rsid w:val="00AB4F6D"/>
    <w:rsid w:val="00AB545E"/>
    <w:rsid w:val="00AB5724"/>
    <w:rsid w:val="00AB5742"/>
    <w:rsid w:val="00AB58F9"/>
    <w:rsid w:val="00AB5C8B"/>
    <w:rsid w:val="00AB5D72"/>
    <w:rsid w:val="00AB5FCF"/>
    <w:rsid w:val="00AB7690"/>
    <w:rsid w:val="00AB7AF2"/>
    <w:rsid w:val="00AB7C22"/>
    <w:rsid w:val="00AC0CBF"/>
    <w:rsid w:val="00AC0DE1"/>
    <w:rsid w:val="00AC118F"/>
    <w:rsid w:val="00AC121A"/>
    <w:rsid w:val="00AC1351"/>
    <w:rsid w:val="00AC14DF"/>
    <w:rsid w:val="00AC190C"/>
    <w:rsid w:val="00AC19F2"/>
    <w:rsid w:val="00AC1D18"/>
    <w:rsid w:val="00AC271D"/>
    <w:rsid w:val="00AC2724"/>
    <w:rsid w:val="00AC28BD"/>
    <w:rsid w:val="00AC318D"/>
    <w:rsid w:val="00AC3FE1"/>
    <w:rsid w:val="00AC4357"/>
    <w:rsid w:val="00AC48C5"/>
    <w:rsid w:val="00AC4B9D"/>
    <w:rsid w:val="00AC4D80"/>
    <w:rsid w:val="00AC4ED0"/>
    <w:rsid w:val="00AC56A2"/>
    <w:rsid w:val="00AC5B9A"/>
    <w:rsid w:val="00AC6139"/>
    <w:rsid w:val="00AC64E1"/>
    <w:rsid w:val="00AC68F8"/>
    <w:rsid w:val="00AC76E7"/>
    <w:rsid w:val="00AC771E"/>
    <w:rsid w:val="00AC79DF"/>
    <w:rsid w:val="00AC7F76"/>
    <w:rsid w:val="00AD0442"/>
    <w:rsid w:val="00AD085B"/>
    <w:rsid w:val="00AD0CA9"/>
    <w:rsid w:val="00AD0DED"/>
    <w:rsid w:val="00AD1CDB"/>
    <w:rsid w:val="00AD1DA3"/>
    <w:rsid w:val="00AD2682"/>
    <w:rsid w:val="00AD26E5"/>
    <w:rsid w:val="00AD2F9D"/>
    <w:rsid w:val="00AD2FFA"/>
    <w:rsid w:val="00AD3393"/>
    <w:rsid w:val="00AD39B5"/>
    <w:rsid w:val="00AD3BF1"/>
    <w:rsid w:val="00AD3DC3"/>
    <w:rsid w:val="00AD6821"/>
    <w:rsid w:val="00AD6F57"/>
    <w:rsid w:val="00AD74ED"/>
    <w:rsid w:val="00AD77BD"/>
    <w:rsid w:val="00AD7811"/>
    <w:rsid w:val="00AD7AED"/>
    <w:rsid w:val="00AD7CC8"/>
    <w:rsid w:val="00AD7FA7"/>
    <w:rsid w:val="00AE08DC"/>
    <w:rsid w:val="00AE0E27"/>
    <w:rsid w:val="00AE12BC"/>
    <w:rsid w:val="00AE1419"/>
    <w:rsid w:val="00AE17B3"/>
    <w:rsid w:val="00AE1825"/>
    <w:rsid w:val="00AE188D"/>
    <w:rsid w:val="00AE1A06"/>
    <w:rsid w:val="00AE22BF"/>
    <w:rsid w:val="00AE2934"/>
    <w:rsid w:val="00AE3109"/>
    <w:rsid w:val="00AE3397"/>
    <w:rsid w:val="00AE3ED8"/>
    <w:rsid w:val="00AE4221"/>
    <w:rsid w:val="00AE4318"/>
    <w:rsid w:val="00AE4357"/>
    <w:rsid w:val="00AE4486"/>
    <w:rsid w:val="00AE465F"/>
    <w:rsid w:val="00AE48A4"/>
    <w:rsid w:val="00AE48DA"/>
    <w:rsid w:val="00AE4BE4"/>
    <w:rsid w:val="00AE4E09"/>
    <w:rsid w:val="00AE61CE"/>
    <w:rsid w:val="00AE6555"/>
    <w:rsid w:val="00AE676D"/>
    <w:rsid w:val="00AE7188"/>
    <w:rsid w:val="00AE7C03"/>
    <w:rsid w:val="00AE7D1E"/>
    <w:rsid w:val="00AE7F26"/>
    <w:rsid w:val="00AE7FA5"/>
    <w:rsid w:val="00AF04F6"/>
    <w:rsid w:val="00AF07D6"/>
    <w:rsid w:val="00AF08DD"/>
    <w:rsid w:val="00AF0A04"/>
    <w:rsid w:val="00AF0F7C"/>
    <w:rsid w:val="00AF1008"/>
    <w:rsid w:val="00AF114A"/>
    <w:rsid w:val="00AF238E"/>
    <w:rsid w:val="00AF240A"/>
    <w:rsid w:val="00AF2D24"/>
    <w:rsid w:val="00AF301F"/>
    <w:rsid w:val="00AF36C3"/>
    <w:rsid w:val="00AF3BAB"/>
    <w:rsid w:val="00AF3C21"/>
    <w:rsid w:val="00AF47BD"/>
    <w:rsid w:val="00AF52B4"/>
    <w:rsid w:val="00AF6308"/>
    <w:rsid w:val="00AF6342"/>
    <w:rsid w:val="00AF774E"/>
    <w:rsid w:val="00AF7902"/>
    <w:rsid w:val="00B0013F"/>
    <w:rsid w:val="00B00A80"/>
    <w:rsid w:val="00B01254"/>
    <w:rsid w:val="00B01F1D"/>
    <w:rsid w:val="00B01F82"/>
    <w:rsid w:val="00B01FB1"/>
    <w:rsid w:val="00B0207D"/>
    <w:rsid w:val="00B02B26"/>
    <w:rsid w:val="00B030FC"/>
    <w:rsid w:val="00B035A1"/>
    <w:rsid w:val="00B035A6"/>
    <w:rsid w:val="00B0416C"/>
    <w:rsid w:val="00B04602"/>
    <w:rsid w:val="00B04877"/>
    <w:rsid w:val="00B04F62"/>
    <w:rsid w:val="00B05030"/>
    <w:rsid w:val="00B05950"/>
    <w:rsid w:val="00B05BA2"/>
    <w:rsid w:val="00B05EF0"/>
    <w:rsid w:val="00B06093"/>
    <w:rsid w:val="00B0609E"/>
    <w:rsid w:val="00B06415"/>
    <w:rsid w:val="00B068A9"/>
    <w:rsid w:val="00B0692F"/>
    <w:rsid w:val="00B06C7D"/>
    <w:rsid w:val="00B0788A"/>
    <w:rsid w:val="00B1011E"/>
    <w:rsid w:val="00B10258"/>
    <w:rsid w:val="00B10CAB"/>
    <w:rsid w:val="00B113AB"/>
    <w:rsid w:val="00B11C5E"/>
    <w:rsid w:val="00B11DE0"/>
    <w:rsid w:val="00B122CB"/>
    <w:rsid w:val="00B1234D"/>
    <w:rsid w:val="00B12B80"/>
    <w:rsid w:val="00B12EA7"/>
    <w:rsid w:val="00B12F15"/>
    <w:rsid w:val="00B12F9B"/>
    <w:rsid w:val="00B1393B"/>
    <w:rsid w:val="00B14260"/>
    <w:rsid w:val="00B146FC"/>
    <w:rsid w:val="00B154CE"/>
    <w:rsid w:val="00B15CBF"/>
    <w:rsid w:val="00B16119"/>
    <w:rsid w:val="00B16210"/>
    <w:rsid w:val="00B1679D"/>
    <w:rsid w:val="00B16D47"/>
    <w:rsid w:val="00B16F14"/>
    <w:rsid w:val="00B16F32"/>
    <w:rsid w:val="00B17B0B"/>
    <w:rsid w:val="00B20735"/>
    <w:rsid w:val="00B20DFF"/>
    <w:rsid w:val="00B21322"/>
    <w:rsid w:val="00B2171E"/>
    <w:rsid w:val="00B21E8C"/>
    <w:rsid w:val="00B220B0"/>
    <w:rsid w:val="00B22A7B"/>
    <w:rsid w:val="00B23375"/>
    <w:rsid w:val="00B23D09"/>
    <w:rsid w:val="00B24007"/>
    <w:rsid w:val="00B2464F"/>
    <w:rsid w:val="00B2481F"/>
    <w:rsid w:val="00B24F1C"/>
    <w:rsid w:val="00B2545D"/>
    <w:rsid w:val="00B25A2D"/>
    <w:rsid w:val="00B25CAC"/>
    <w:rsid w:val="00B25CFE"/>
    <w:rsid w:val="00B25D36"/>
    <w:rsid w:val="00B25DBC"/>
    <w:rsid w:val="00B263D2"/>
    <w:rsid w:val="00B269EA"/>
    <w:rsid w:val="00B26DA9"/>
    <w:rsid w:val="00B26E1A"/>
    <w:rsid w:val="00B27BC9"/>
    <w:rsid w:val="00B30071"/>
    <w:rsid w:val="00B30784"/>
    <w:rsid w:val="00B319BB"/>
    <w:rsid w:val="00B321BE"/>
    <w:rsid w:val="00B3259D"/>
    <w:rsid w:val="00B329BA"/>
    <w:rsid w:val="00B32BB6"/>
    <w:rsid w:val="00B32DA1"/>
    <w:rsid w:val="00B32F85"/>
    <w:rsid w:val="00B32FB6"/>
    <w:rsid w:val="00B34523"/>
    <w:rsid w:val="00B348AC"/>
    <w:rsid w:val="00B34DCA"/>
    <w:rsid w:val="00B350DC"/>
    <w:rsid w:val="00B355B8"/>
    <w:rsid w:val="00B35A7B"/>
    <w:rsid w:val="00B35C6A"/>
    <w:rsid w:val="00B35F7C"/>
    <w:rsid w:val="00B36042"/>
    <w:rsid w:val="00B36276"/>
    <w:rsid w:val="00B365AF"/>
    <w:rsid w:val="00B3681B"/>
    <w:rsid w:val="00B36D51"/>
    <w:rsid w:val="00B37D77"/>
    <w:rsid w:val="00B37ED9"/>
    <w:rsid w:val="00B4019A"/>
    <w:rsid w:val="00B401FC"/>
    <w:rsid w:val="00B41369"/>
    <w:rsid w:val="00B41458"/>
    <w:rsid w:val="00B414F6"/>
    <w:rsid w:val="00B4158E"/>
    <w:rsid w:val="00B42128"/>
    <w:rsid w:val="00B4233D"/>
    <w:rsid w:val="00B42903"/>
    <w:rsid w:val="00B42A0B"/>
    <w:rsid w:val="00B42FF8"/>
    <w:rsid w:val="00B430AC"/>
    <w:rsid w:val="00B43AD1"/>
    <w:rsid w:val="00B43DB7"/>
    <w:rsid w:val="00B450C6"/>
    <w:rsid w:val="00B455A6"/>
    <w:rsid w:val="00B459E0"/>
    <w:rsid w:val="00B45F07"/>
    <w:rsid w:val="00B462B9"/>
    <w:rsid w:val="00B46570"/>
    <w:rsid w:val="00B4657B"/>
    <w:rsid w:val="00B468FA"/>
    <w:rsid w:val="00B4717D"/>
    <w:rsid w:val="00B477BC"/>
    <w:rsid w:val="00B479F5"/>
    <w:rsid w:val="00B47D2B"/>
    <w:rsid w:val="00B47DCE"/>
    <w:rsid w:val="00B47E11"/>
    <w:rsid w:val="00B502BF"/>
    <w:rsid w:val="00B5040D"/>
    <w:rsid w:val="00B506CC"/>
    <w:rsid w:val="00B51821"/>
    <w:rsid w:val="00B51D9B"/>
    <w:rsid w:val="00B51E84"/>
    <w:rsid w:val="00B5267B"/>
    <w:rsid w:val="00B52971"/>
    <w:rsid w:val="00B52E1A"/>
    <w:rsid w:val="00B534D6"/>
    <w:rsid w:val="00B53EBF"/>
    <w:rsid w:val="00B53ED8"/>
    <w:rsid w:val="00B53EFB"/>
    <w:rsid w:val="00B53FDA"/>
    <w:rsid w:val="00B541C3"/>
    <w:rsid w:val="00B542E5"/>
    <w:rsid w:val="00B55A19"/>
    <w:rsid w:val="00B5600E"/>
    <w:rsid w:val="00B5675D"/>
    <w:rsid w:val="00B56F00"/>
    <w:rsid w:val="00B57E19"/>
    <w:rsid w:val="00B60139"/>
    <w:rsid w:val="00B60AE5"/>
    <w:rsid w:val="00B6131F"/>
    <w:rsid w:val="00B61796"/>
    <w:rsid w:val="00B61CED"/>
    <w:rsid w:val="00B61D2A"/>
    <w:rsid w:val="00B62264"/>
    <w:rsid w:val="00B627F6"/>
    <w:rsid w:val="00B62EF6"/>
    <w:rsid w:val="00B634FF"/>
    <w:rsid w:val="00B63698"/>
    <w:rsid w:val="00B63AFE"/>
    <w:rsid w:val="00B642B1"/>
    <w:rsid w:val="00B64516"/>
    <w:rsid w:val="00B648E7"/>
    <w:rsid w:val="00B64BB9"/>
    <w:rsid w:val="00B64CBC"/>
    <w:rsid w:val="00B6507D"/>
    <w:rsid w:val="00B653AC"/>
    <w:rsid w:val="00B6549A"/>
    <w:rsid w:val="00B65BAC"/>
    <w:rsid w:val="00B65C2D"/>
    <w:rsid w:val="00B66050"/>
    <w:rsid w:val="00B679D8"/>
    <w:rsid w:val="00B67A09"/>
    <w:rsid w:val="00B700E8"/>
    <w:rsid w:val="00B701F1"/>
    <w:rsid w:val="00B7043C"/>
    <w:rsid w:val="00B704CC"/>
    <w:rsid w:val="00B706FE"/>
    <w:rsid w:val="00B7083B"/>
    <w:rsid w:val="00B70C79"/>
    <w:rsid w:val="00B70C84"/>
    <w:rsid w:val="00B70E5D"/>
    <w:rsid w:val="00B70EDD"/>
    <w:rsid w:val="00B71AAB"/>
    <w:rsid w:val="00B71AB1"/>
    <w:rsid w:val="00B71B4D"/>
    <w:rsid w:val="00B71C4A"/>
    <w:rsid w:val="00B72527"/>
    <w:rsid w:val="00B729CC"/>
    <w:rsid w:val="00B72D55"/>
    <w:rsid w:val="00B72DF7"/>
    <w:rsid w:val="00B7375E"/>
    <w:rsid w:val="00B7388F"/>
    <w:rsid w:val="00B73AA5"/>
    <w:rsid w:val="00B743F4"/>
    <w:rsid w:val="00B7442E"/>
    <w:rsid w:val="00B74EEE"/>
    <w:rsid w:val="00B74FCF"/>
    <w:rsid w:val="00B74FD7"/>
    <w:rsid w:val="00B75495"/>
    <w:rsid w:val="00B756CF"/>
    <w:rsid w:val="00B75C82"/>
    <w:rsid w:val="00B76F7D"/>
    <w:rsid w:val="00B77784"/>
    <w:rsid w:val="00B777F0"/>
    <w:rsid w:val="00B77F9A"/>
    <w:rsid w:val="00B801C5"/>
    <w:rsid w:val="00B80635"/>
    <w:rsid w:val="00B80E47"/>
    <w:rsid w:val="00B813AA"/>
    <w:rsid w:val="00B8187A"/>
    <w:rsid w:val="00B81F22"/>
    <w:rsid w:val="00B820B7"/>
    <w:rsid w:val="00B825FB"/>
    <w:rsid w:val="00B827B4"/>
    <w:rsid w:val="00B82AEA"/>
    <w:rsid w:val="00B82C92"/>
    <w:rsid w:val="00B83211"/>
    <w:rsid w:val="00B83408"/>
    <w:rsid w:val="00B834DD"/>
    <w:rsid w:val="00B83642"/>
    <w:rsid w:val="00B8451A"/>
    <w:rsid w:val="00B8466B"/>
    <w:rsid w:val="00B846CB"/>
    <w:rsid w:val="00B849E1"/>
    <w:rsid w:val="00B8593A"/>
    <w:rsid w:val="00B85DE2"/>
    <w:rsid w:val="00B863C8"/>
    <w:rsid w:val="00B86872"/>
    <w:rsid w:val="00B868D2"/>
    <w:rsid w:val="00B872CE"/>
    <w:rsid w:val="00B87C57"/>
    <w:rsid w:val="00B90062"/>
    <w:rsid w:val="00B9016C"/>
    <w:rsid w:val="00B906AA"/>
    <w:rsid w:val="00B9092D"/>
    <w:rsid w:val="00B909AA"/>
    <w:rsid w:val="00B909F3"/>
    <w:rsid w:val="00B90F64"/>
    <w:rsid w:val="00B90FFB"/>
    <w:rsid w:val="00B91674"/>
    <w:rsid w:val="00B9179C"/>
    <w:rsid w:val="00B919AB"/>
    <w:rsid w:val="00B91B75"/>
    <w:rsid w:val="00B91DA2"/>
    <w:rsid w:val="00B9207B"/>
    <w:rsid w:val="00B9230D"/>
    <w:rsid w:val="00B923C9"/>
    <w:rsid w:val="00B92606"/>
    <w:rsid w:val="00B9303C"/>
    <w:rsid w:val="00B931AD"/>
    <w:rsid w:val="00B93415"/>
    <w:rsid w:val="00B9356E"/>
    <w:rsid w:val="00B93679"/>
    <w:rsid w:val="00B93A3F"/>
    <w:rsid w:val="00B94779"/>
    <w:rsid w:val="00B95130"/>
    <w:rsid w:val="00B9536E"/>
    <w:rsid w:val="00B95605"/>
    <w:rsid w:val="00B95E65"/>
    <w:rsid w:val="00B9620C"/>
    <w:rsid w:val="00B9629C"/>
    <w:rsid w:val="00B965ED"/>
    <w:rsid w:val="00B96F5B"/>
    <w:rsid w:val="00B97B98"/>
    <w:rsid w:val="00B97EDA"/>
    <w:rsid w:val="00BA02EA"/>
    <w:rsid w:val="00BA0CE1"/>
    <w:rsid w:val="00BA14AB"/>
    <w:rsid w:val="00BA18D7"/>
    <w:rsid w:val="00BA1AE4"/>
    <w:rsid w:val="00BA2081"/>
    <w:rsid w:val="00BA21D2"/>
    <w:rsid w:val="00BA2BBF"/>
    <w:rsid w:val="00BA2BE1"/>
    <w:rsid w:val="00BA33FB"/>
    <w:rsid w:val="00BA349B"/>
    <w:rsid w:val="00BA3ADE"/>
    <w:rsid w:val="00BA3EF2"/>
    <w:rsid w:val="00BA43A8"/>
    <w:rsid w:val="00BA4530"/>
    <w:rsid w:val="00BA481D"/>
    <w:rsid w:val="00BA56C0"/>
    <w:rsid w:val="00BA5AC9"/>
    <w:rsid w:val="00BA6779"/>
    <w:rsid w:val="00BA6BC0"/>
    <w:rsid w:val="00BA7374"/>
    <w:rsid w:val="00BA745A"/>
    <w:rsid w:val="00BA78A7"/>
    <w:rsid w:val="00BB1BFC"/>
    <w:rsid w:val="00BB1E87"/>
    <w:rsid w:val="00BB246B"/>
    <w:rsid w:val="00BB3BD1"/>
    <w:rsid w:val="00BB417E"/>
    <w:rsid w:val="00BB4AF6"/>
    <w:rsid w:val="00BB4E32"/>
    <w:rsid w:val="00BB4EFC"/>
    <w:rsid w:val="00BB57BE"/>
    <w:rsid w:val="00BB5F1D"/>
    <w:rsid w:val="00BB603C"/>
    <w:rsid w:val="00BB63D9"/>
    <w:rsid w:val="00BB6740"/>
    <w:rsid w:val="00BB7582"/>
    <w:rsid w:val="00BB762A"/>
    <w:rsid w:val="00BC0265"/>
    <w:rsid w:val="00BC055E"/>
    <w:rsid w:val="00BC0611"/>
    <w:rsid w:val="00BC063C"/>
    <w:rsid w:val="00BC1070"/>
    <w:rsid w:val="00BC152B"/>
    <w:rsid w:val="00BC167C"/>
    <w:rsid w:val="00BC16D2"/>
    <w:rsid w:val="00BC22F3"/>
    <w:rsid w:val="00BC239A"/>
    <w:rsid w:val="00BC2532"/>
    <w:rsid w:val="00BC2A06"/>
    <w:rsid w:val="00BC356B"/>
    <w:rsid w:val="00BC3ADA"/>
    <w:rsid w:val="00BC3BC4"/>
    <w:rsid w:val="00BC3CE9"/>
    <w:rsid w:val="00BC49AB"/>
    <w:rsid w:val="00BC4AAE"/>
    <w:rsid w:val="00BC4AB9"/>
    <w:rsid w:val="00BC4EA8"/>
    <w:rsid w:val="00BC5170"/>
    <w:rsid w:val="00BC551E"/>
    <w:rsid w:val="00BC5D84"/>
    <w:rsid w:val="00BC69B7"/>
    <w:rsid w:val="00BC6C60"/>
    <w:rsid w:val="00BC70B7"/>
    <w:rsid w:val="00BC714E"/>
    <w:rsid w:val="00BC7151"/>
    <w:rsid w:val="00BC721A"/>
    <w:rsid w:val="00BC7318"/>
    <w:rsid w:val="00BC73AF"/>
    <w:rsid w:val="00BD02A0"/>
    <w:rsid w:val="00BD0509"/>
    <w:rsid w:val="00BD0E3B"/>
    <w:rsid w:val="00BD0F77"/>
    <w:rsid w:val="00BD198A"/>
    <w:rsid w:val="00BD1BC5"/>
    <w:rsid w:val="00BD1EAE"/>
    <w:rsid w:val="00BD2356"/>
    <w:rsid w:val="00BD2AF9"/>
    <w:rsid w:val="00BD3BAD"/>
    <w:rsid w:val="00BD3D53"/>
    <w:rsid w:val="00BD4118"/>
    <w:rsid w:val="00BD4129"/>
    <w:rsid w:val="00BD4467"/>
    <w:rsid w:val="00BD4968"/>
    <w:rsid w:val="00BD4C24"/>
    <w:rsid w:val="00BD51CD"/>
    <w:rsid w:val="00BD527E"/>
    <w:rsid w:val="00BD5368"/>
    <w:rsid w:val="00BD557C"/>
    <w:rsid w:val="00BD61CF"/>
    <w:rsid w:val="00BD6511"/>
    <w:rsid w:val="00BD65E6"/>
    <w:rsid w:val="00BD6C31"/>
    <w:rsid w:val="00BD702A"/>
    <w:rsid w:val="00BD7655"/>
    <w:rsid w:val="00BD77F2"/>
    <w:rsid w:val="00BE01C9"/>
    <w:rsid w:val="00BE08E5"/>
    <w:rsid w:val="00BE0939"/>
    <w:rsid w:val="00BE0A09"/>
    <w:rsid w:val="00BE10A8"/>
    <w:rsid w:val="00BE13AA"/>
    <w:rsid w:val="00BE1499"/>
    <w:rsid w:val="00BE19A5"/>
    <w:rsid w:val="00BE2103"/>
    <w:rsid w:val="00BE22AD"/>
    <w:rsid w:val="00BE236F"/>
    <w:rsid w:val="00BE2609"/>
    <w:rsid w:val="00BE334D"/>
    <w:rsid w:val="00BE3C25"/>
    <w:rsid w:val="00BE3E94"/>
    <w:rsid w:val="00BE3F18"/>
    <w:rsid w:val="00BE40C3"/>
    <w:rsid w:val="00BE4517"/>
    <w:rsid w:val="00BE4854"/>
    <w:rsid w:val="00BE4F1F"/>
    <w:rsid w:val="00BE56EB"/>
    <w:rsid w:val="00BE627F"/>
    <w:rsid w:val="00BE6683"/>
    <w:rsid w:val="00BE6754"/>
    <w:rsid w:val="00BE6BD9"/>
    <w:rsid w:val="00BE6FE4"/>
    <w:rsid w:val="00BE72B9"/>
    <w:rsid w:val="00BE76E2"/>
    <w:rsid w:val="00BE7B34"/>
    <w:rsid w:val="00BF042D"/>
    <w:rsid w:val="00BF191F"/>
    <w:rsid w:val="00BF1928"/>
    <w:rsid w:val="00BF1B7E"/>
    <w:rsid w:val="00BF21D9"/>
    <w:rsid w:val="00BF2942"/>
    <w:rsid w:val="00BF2A1F"/>
    <w:rsid w:val="00BF2FE9"/>
    <w:rsid w:val="00BF323F"/>
    <w:rsid w:val="00BF370C"/>
    <w:rsid w:val="00BF3CD7"/>
    <w:rsid w:val="00BF44F6"/>
    <w:rsid w:val="00BF4844"/>
    <w:rsid w:val="00BF4893"/>
    <w:rsid w:val="00BF4C49"/>
    <w:rsid w:val="00BF5199"/>
    <w:rsid w:val="00BF5275"/>
    <w:rsid w:val="00BF5894"/>
    <w:rsid w:val="00BF5C0E"/>
    <w:rsid w:val="00BF5EE0"/>
    <w:rsid w:val="00BF64AB"/>
    <w:rsid w:val="00BF69E5"/>
    <w:rsid w:val="00BF6E10"/>
    <w:rsid w:val="00BF77BF"/>
    <w:rsid w:val="00BF78C6"/>
    <w:rsid w:val="00BF7BDC"/>
    <w:rsid w:val="00C0007D"/>
    <w:rsid w:val="00C0033D"/>
    <w:rsid w:val="00C0066C"/>
    <w:rsid w:val="00C008A2"/>
    <w:rsid w:val="00C00AC4"/>
    <w:rsid w:val="00C0134B"/>
    <w:rsid w:val="00C02B9E"/>
    <w:rsid w:val="00C02D1F"/>
    <w:rsid w:val="00C033B4"/>
    <w:rsid w:val="00C03877"/>
    <w:rsid w:val="00C03BD4"/>
    <w:rsid w:val="00C0494C"/>
    <w:rsid w:val="00C04B56"/>
    <w:rsid w:val="00C04BD3"/>
    <w:rsid w:val="00C04F30"/>
    <w:rsid w:val="00C0551C"/>
    <w:rsid w:val="00C05683"/>
    <w:rsid w:val="00C05B15"/>
    <w:rsid w:val="00C06ED3"/>
    <w:rsid w:val="00C06EDE"/>
    <w:rsid w:val="00C07353"/>
    <w:rsid w:val="00C0754F"/>
    <w:rsid w:val="00C07B5C"/>
    <w:rsid w:val="00C07DA7"/>
    <w:rsid w:val="00C07EF7"/>
    <w:rsid w:val="00C10730"/>
    <w:rsid w:val="00C1138A"/>
    <w:rsid w:val="00C115D4"/>
    <w:rsid w:val="00C119CB"/>
    <w:rsid w:val="00C11DAC"/>
    <w:rsid w:val="00C121DA"/>
    <w:rsid w:val="00C12274"/>
    <w:rsid w:val="00C12C0C"/>
    <w:rsid w:val="00C12C35"/>
    <w:rsid w:val="00C12C46"/>
    <w:rsid w:val="00C12D4B"/>
    <w:rsid w:val="00C133CF"/>
    <w:rsid w:val="00C13461"/>
    <w:rsid w:val="00C13534"/>
    <w:rsid w:val="00C1391B"/>
    <w:rsid w:val="00C13FA6"/>
    <w:rsid w:val="00C142A5"/>
    <w:rsid w:val="00C1435C"/>
    <w:rsid w:val="00C14A7B"/>
    <w:rsid w:val="00C14E86"/>
    <w:rsid w:val="00C16595"/>
    <w:rsid w:val="00C165F9"/>
    <w:rsid w:val="00C16789"/>
    <w:rsid w:val="00C168B5"/>
    <w:rsid w:val="00C16B4F"/>
    <w:rsid w:val="00C16C83"/>
    <w:rsid w:val="00C17931"/>
    <w:rsid w:val="00C17C71"/>
    <w:rsid w:val="00C17D07"/>
    <w:rsid w:val="00C202FC"/>
    <w:rsid w:val="00C20512"/>
    <w:rsid w:val="00C20561"/>
    <w:rsid w:val="00C20CEF"/>
    <w:rsid w:val="00C20F11"/>
    <w:rsid w:val="00C20F52"/>
    <w:rsid w:val="00C215DF"/>
    <w:rsid w:val="00C217F9"/>
    <w:rsid w:val="00C21A33"/>
    <w:rsid w:val="00C21B81"/>
    <w:rsid w:val="00C21EDA"/>
    <w:rsid w:val="00C22D04"/>
    <w:rsid w:val="00C23B14"/>
    <w:rsid w:val="00C23C86"/>
    <w:rsid w:val="00C24174"/>
    <w:rsid w:val="00C243D2"/>
    <w:rsid w:val="00C24FD4"/>
    <w:rsid w:val="00C258F3"/>
    <w:rsid w:val="00C25D73"/>
    <w:rsid w:val="00C262E6"/>
    <w:rsid w:val="00C2637C"/>
    <w:rsid w:val="00C26CE8"/>
    <w:rsid w:val="00C27242"/>
    <w:rsid w:val="00C2737B"/>
    <w:rsid w:val="00C275D2"/>
    <w:rsid w:val="00C27739"/>
    <w:rsid w:val="00C27A54"/>
    <w:rsid w:val="00C3005E"/>
    <w:rsid w:val="00C30074"/>
    <w:rsid w:val="00C300F7"/>
    <w:rsid w:val="00C30231"/>
    <w:rsid w:val="00C30E4D"/>
    <w:rsid w:val="00C3102A"/>
    <w:rsid w:val="00C3106D"/>
    <w:rsid w:val="00C311EC"/>
    <w:rsid w:val="00C31AD1"/>
    <w:rsid w:val="00C31D38"/>
    <w:rsid w:val="00C32068"/>
    <w:rsid w:val="00C3225A"/>
    <w:rsid w:val="00C32265"/>
    <w:rsid w:val="00C32617"/>
    <w:rsid w:val="00C32AB2"/>
    <w:rsid w:val="00C32AEC"/>
    <w:rsid w:val="00C32B3E"/>
    <w:rsid w:val="00C33375"/>
    <w:rsid w:val="00C334A8"/>
    <w:rsid w:val="00C3379B"/>
    <w:rsid w:val="00C33E25"/>
    <w:rsid w:val="00C33FB4"/>
    <w:rsid w:val="00C34212"/>
    <w:rsid w:val="00C34664"/>
    <w:rsid w:val="00C35198"/>
    <w:rsid w:val="00C35D70"/>
    <w:rsid w:val="00C36944"/>
    <w:rsid w:val="00C369A6"/>
    <w:rsid w:val="00C37400"/>
    <w:rsid w:val="00C3740E"/>
    <w:rsid w:val="00C403F1"/>
    <w:rsid w:val="00C40648"/>
    <w:rsid w:val="00C40B71"/>
    <w:rsid w:val="00C4169B"/>
    <w:rsid w:val="00C4194C"/>
    <w:rsid w:val="00C4200C"/>
    <w:rsid w:val="00C42310"/>
    <w:rsid w:val="00C423B8"/>
    <w:rsid w:val="00C424C0"/>
    <w:rsid w:val="00C42B76"/>
    <w:rsid w:val="00C43041"/>
    <w:rsid w:val="00C4357D"/>
    <w:rsid w:val="00C43AED"/>
    <w:rsid w:val="00C43CBB"/>
    <w:rsid w:val="00C43FCB"/>
    <w:rsid w:val="00C44AB2"/>
    <w:rsid w:val="00C44D51"/>
    <w:rsid w:val="00C456AE"/>
    <w:rsid w:val="00C46169"/>
    <w:rsid w:val="00C466D8"/>
    <w:rsid w:val="00C46888"/>
    <w:rsid w:val="00C46E0D"/>
    <w:rsid w:val="00C47019"/>
    <w:rsid w:val="00C472F4"/>
    <w:rsid w:val="00C473CC"/>
    <w:rsid w:val="00C4751D"/>
    <w:rsid w:val="00C47E1F"/>
    <w:rsid w:val="00C47E2A"/>
    <w:rsid w:val="00C5033B"/>
    <w:rsid w:val="00C50BDE"/>
    <w:rsid w:val="00C5134B"/>
    <w:rsid w:val="00C513D7"/>
    <w:rsid w:val="00C515D1"/>
    <w:rsid w:val="00C52C0E"/>
    <w:rsid w:val="00C53935"/>
    <w:rsid w:val="00C53D4A"/>
    <w:rsid w:val="00C53DAC"/>
    <w:rsid w:val="00C53FCC"/>
    <w:rsid w:val="00C53FE1"/>
    <w:rsid w:val="00C540D5"/>
    <w:rsid w:val="00C54B33"/>
    <w:rsid w:val="00C54DC9"/>
    <w:rsid w:val="00C54DE7"/>
    <w:rsid w:val="00C55102"/>
    <w:rsid w:val="00C5527B"/>
    <w:rsid w:val="00C5542D"/>
    <w:rsid w:val="00C5574E"/>
    <w:rsid w:val="00C55793"/>
    <w:rsid w:val="00C56A5D"/>
    <w:rsid w:val="00C57565"/>
    <w:rsid w:val="00C57976"/>
    <w:rsid w:val="00C6017B"/>
    <w:rsid w:val="00C6052B"/>
    <w:rsid w:val="00C60549"/>
    <w:rsid w:val="00C605A4"/>
    <w:rsid w:val="00C60869"/>
    <w:rsid w:val="00C6108C"/>
    <w:rsid w:val="00C610BF"/>
    <w:rsid w:val="00C612D2"/>
    <w:rsid w:val="00C61A87"/>
    <w:rsid w:val="00C61C4A"/>
    <w:rsid w:val="00C621F8"/>
    <w:rsid w:val="00C62437"/>
    <w:rsid w:val="00C62D45"/>
    <w:rsid w:val="00C632D7"/>
    <w:rsid w:val="00C6339B"/>
    <w:rsid w:val="00C636CE"/>
    <w:rsid w:val="00C648FB"/>
    <w:rsid w:val="00C64CD3"/>
    <w:rsid w:val="00C64D24"/>
    <w:rsid w:val="00C65043"/>
    <w:rsid w:val="00C65349"/>
    <w:rsid w:val="00C6544A"/>
    <w:rsid w:val="00C65700"/>
    <w:rsid w:val="00C65799"/>
    <w:rsid w:val="00C657EE"/>
    <w:rsid w:val="00C6682B"/>
    <w:rsid w:val="00C66B09"/>
    <w:rsid w:val="00C66BD9"/>
    <w:rsid w:val="00C670B7"/>
    <w:rsid w:val="00C670B8"/>
    <w:rsid w:val="00C676D7"/>
    <w:rsid w:val="00C67A98"/>
    <w:rsid w:val="00C67DCA"/>
    <w:rsid w:val="00C70586"/>
    <w:rsid w:val="00C70746"/>
    <w:rsid w:val="00C7195D"/>
    <w:rsid w:val="00C719F7"/>
    <w:rsid w:val="00C72232"/>
    <w:rsid w:val="00C72570"/>
    <w:rsid w:val="00C725A1"/>
    <w:rsid w:val="00C7365D"/>
    <w:rsid w:val="00C736DF"/>
    <w:rsid w:val="00C7495F"/>
    <w:rsid w:val="00C74AAF"/>
    <w:rsid w:val="00C74CAF"/>
    <w:rsid w:val="00C75635"/>
    <w:rsid w:val="00C7599D"/>
    <w:rsid w:val="00C75E44"/>
    <w:rsid w:val="00C76AA3"/>
    <w:rsid w:val="00C76DDB"/>
    <w:rsid w:val="00C773F1"/>
    <w:rsid w:val="00C80035"/>
    <w:rsid w:val="00C800A9"/>
    <w:rsid w:val="00C80157"/>
    <w:rsid w:val="00C8083A"/>
    <w:rsid w:val="00C809E5"/>
    <w:rsid w:val="00C80FA2"/>
    <w:rsid w:val="00C81775"/>
    <w:rsid w:val="00C81C89"/>
    <w:rsid w:val="00C821D7"/>
    <w:rsid w:val="00C823F0"/>
    <w:rsid w:val="00C82AA8"/>
    <w:rsid w:val="00C82C27"/>
    <w:rsid w:val="00C82D67"/>
    <w:rsid w:val="00C8300C"/>
    <w:rsid w:val="00C8316E"/>
    <w:rsid w:val="00C83920"/>
    <w:rsid w:val="00C83B7D"/>
    <w:rsid w:val="00C83DBC"/>
    <w:rsid w:val="00C84275"/>
    <w:rsid w:val="00C84346"/>
    <w:rsid w:val="00C84394"/>
    <w:rsid w:val="00C8443A"/>
    <w:rsid w:val="00C8449D"/>
    <w:rsid w:val="00C844BE"/>
    <w:rsid w:val="00C84D8B"/>
    <w:rsid w:val="00C850CF"/>
    <w:rsid w:val="00C853A0"/>
    <w:rsid w:val="00C85785"/>
    <w:rsid w:val="00C859F5"/>
    <w:rsid w:val="00C85C02"/>
    <w:rsid w:val="00C86596"/>
    <w:rsid w:val="00C869ED"/>
    <w:rsid w:val="00C86E15"/>
    <w:rsid w:val="00C872C6"/>
    <w:rsid w:val="00C877EA"/>
    <w:rsid w:val="00C87DA9"/>
    <w:rsid w:val="00C90274"/>
    <w:rsid w:val="00C9048A"/>
    <w:rsid w:val="00C90A22"/>
    <w:rsid w:val="00C90B0F"/>
    <w:rsid w:val="00C90D61"/>
    <w:rsid w:val="00C923AB"/>
    <w:rsid w:val="00C923BB"/>
    <w:rsid w:val="00C9364F"/>
    <w:rsid w:val="00C9391D"/>
    <w:rsid w:val="00C93A06"/>
    <w:rsid w:val="00C93CE0"/>
    <w:rsid w:val="00C949E3"/>
    <w:rsid w:val="00C95002"/>
    <w:rsid w:val="00C951EC"/>
    <w:rsid w:val="00C95686"/>
    <w:rsid w:val="00C956A4"/>
    <w:rsid w:val="00C95BD4"/>
    <w:rsid w:val="00C964AD"/>
    <w:rsid w:val="00C96656"/>
    <w:rsid w:val="00C96791"/>
    <w:rsid w:val="00C9690E"/>
    <w:rsid w:val="00C96C07"/>
    <w:rsid w:val="00C976AD"/>
    <w:rsid w:val="00C97A8B"/>
    <w:rsid w:val="00C97BB5"/>
    <w:rsid w:val="00CA0143"/>
    <w:rsid w:val="00CA078A"/>
    <w:rsid w:val="00CA07A0"/>
    <w:rsid w:val="00CA12B2"/>
    <w:rsid w:val="00CA1438"/>
    <w:rsid w:val="00CA1A40"/>
    <w:rsid w:val="00CA1D18"/>
    <w:rsid w:val="00CA2512"/>
    <w:rsid w:val="00CA2720"/>
    <w:rsid w:val="00CA292B"/>
    <w:rsid w:val="00CA30BA"/>
    <w:rsid w:val="00CA3127"/>
    <w:rsid w:val="00CA33CC"/>
    <w:rsid w:val="00CA3A68"/>
    <w:rsid w:val="00CA3B3E"/>
    <w:rsid w:val="00CA3B79"/>
    <w:rsid w:val="00CA48D9"/>
    <w:rsid w:val="00CA4DAA"/>
    <w:rsid w:val="00CA50A1"/>
    <w:rsid w:val="00CA570C"/>
    <w:rsid w:val="00CA5B33"/>
    <w:rsid w:val="00CA62F2"/>
    <w:rsid w:val="00CA6F73"/>
    <w:rsid w:val="00CA70F0"/>
    <w:rsid w:val="00CA7507"/>
    <w:rsid w:val="00CA75D8"/>
    <w:rsid w:val="00CA7E2A"/>
    <w:rsid w:val="00CB0058"/>
    <w:rsid w:val="00CB077F"/>
    <w:rsid w:val="00CB0B5F"/>
    <w:rsid w:val="00CB104E"/>
    <w:rsid w:val="00CB1AD0"/>
    <w:rsid w:val="00CB2490"/>
    <w:rsid w:val="00CB31EE"/>
    <w:rsid w:val="00CB3A27"/>
    <w:rsid w:val="00CB3DAE"/>
    <w:rsid w:val="00CB3DCF"/>
    <w:rsid w:val="00CB3E1D"/>
    <w:rsid w:val="00CB419D"/>
    <w:rsid w:val="00CB4429"/>
    <w:rsid w:val="00CB4904"/>
    <w:rsid w:val="00CB4B98"/>
    <w:rsid w:val="00CB4BD0"/>
    <w:rsid w:val="00CB5F98"/>
    <w:rsid w:val="00CB64E8"/>
    <w:rsid w:val="00CB65D3"/>
    <w:rsid w:val="00CB6AAE"/>
    <w:rsid w:val="00CB6B64"/>
    <w:rsid w:val="00CB6FB7"/>
    <w:rsid w:val="00CB73FA"/>
    <w:rsid w:val="00CB7BD9"/>
    <w:rsid w:val="00CB7D0D"/>
    <w:rsid w:val="00CC01CD"/>
    <w:rsid w:val="00CC05C0"/>
    <w:rsid w:val="00CC0E4F"/>
    <w:rsid w:val="00CC111A"/>
    <w:rsid w:val="00CC1287"/>
    <w:rsid w:val="00CC17AC"/>
    <w:rsid w:val="00CC269F"/>
    <w:rsid w:val="00CC2818"/>
    <w:rsid w:val="00CC2848"/>
    <w:rsid w:val="00CC30D7"/>
    <w:rsid w:val="00CC3B2D"/>
    <w:rsid w:val="00CC3DC7"/>
    <w:rsid w:val="00CC4401"/>
    <w:rsid w:val="00CC46F5"/>
    <w:rsid w:val="00CC4A14"/>
    <w:rsid w:val="00CC5C06"/>
    <w:rsid w:val="00CC5EE4"/>
    <w:rsid w:val="00CC6254"/>
    <w:rsid w:val="00CC640A"/>
    <w:rsid w:val="00CC64D4"/>
    <w:rsid w:val="00CC7264"/>
    <w:rsid w:val="00CC7662"/>
    <w:rsid w:val="00CD03AD"/>
    <w:rsid w:val="00CD0D13"/>
    <w:rsid w:val="00CD136E"/>
    <w:rsid w:val="00CD13E9"/>
    <w:rsid w:val="00CD1624"/>
    <w:rsid w:val="00CD18F4"/>
    <w:rsid w:val="00CD27D0"/>
    <w:rsid w:val="00CD2D89"/>
    <w:rsid w:val="00CD2F50"/>
    <w:rsid w:val="00CD38B7"/>
    <w:rsid w:val="00CD4732"/>
    <w:rsid w:val="00CD4A73"/>
    <w:rsid w:val="00CD4A9C"/>
    <w:rsid w:val="00CD538D"/>
    <w:rsid w:val="00CD54E4"/>
    <w:rsid w:val="00CD5B84"/>
    <w:rsid w:val="00CD5C99"/>
    <w:rsid w:val="00CD6CF7"/>
    <w:rsid w:val="00CD704D"/>
    <w:rsid w:val="00CD718D"/>
    <w:rsid w:val="00CD7468"/>
    <w:rsid w:val="00CD7F57"/>
    <w:rsid w:val="00CE00D9"/>
    <w:rsid w:val="00CE04DE"/>
    <w:rsid w:val="00CE0A65"/>
    <w:rsid w:val="00CE129A"/>
    <w:rsid w:val="00CE1DC3"/>
    <w:rsid w:val="00CE1F7A"/>
    <w:rsid w:val="00CE2C01"/>
    <w:rsid w:val="00CE3465"/>
    <w:rsid w:val="00CE3BF5"/>
    <w:rsid w:val="00CE3F50"/>
    <w:rsid w:val="00CE42C5"/>
    <w:rsid w:val="00CE433D"/>
    <w:rsid w:val="00CE435D"/>
    <w:rsid w:val="00CE4A45"/>
    <w:rsid w:val="00CE4A7F"/>
    <w:rsid w:val="00CE4CAE"/>
    <w:rsid w:val="00CE56CE"/>
    <w:rsid w:val="00CE5A03"/>
    <w:rsid w:val="00CE5B4E"/>
    <w:rsid w:val="00CE63CE"/>
    <w:rsid w:val="00CE6590"/>
    <w:rsid w:val="00CE6794"/>
    <w:rsid w:val="00CE7000"/>
    <w:rsid w:val="00CE776E"/>
    <w:rsid w:val="00CE77F0"/>
    <w:rsid w:val="00CF1CF1"/>
    <w:rsid w:val="00CF1D30"/>
    <w:rsid w:val="00CF22D8"/>
    <w:rsid w:val="00CF2EC2"/>
    <w:rsid w:val="00CF36CC"/>
    <w:rsid w:val="00CF39C5"/>
    <w:rsid w:val="00CF477B"/>
    <w:rsid w:val="00CF47A7"/>
    <w:rsid w:val="00CF4BD5"/>
    <w:rsid w:val="00CF4D4E"/>
    <w:rsid w:val="00CF4EDF"/>
    <w:rsid w:val="00CF4F46"/>
    <w:rsid w:val="00CF4F8E"/>
    <w:rsid w:val="00CF4FEE"/>
    <w:rsid w:val="00CF503F"/>
    <w:rsid w:val="00CF523E"/>
    <w:rsid w:val="00CF529B"/>
    <w:rsid w:val="00CF55BA"/>
    <w:rsid w:val="00CF5AB6"/>
    <w:rsid w:val="00CF5D27"/>
    <w:rsid w:val="00CF5F02"/>
    <w:rsid w:val="00CF60DB"/>
    <w:rsid w:val="00CF629F"/>
    <w:rsid w:val="00D00571"/>
    <w:rsid w:val="00D0087F"/>
    <w:rsid w:val="00D00C9D"/>
    <w:rsid w:val="00D00ED2"/>
    <w:rsid w:val="00D01457"/>
    <w:rsid w:val="00D0169F"/>
    <w:rsid w:val="00D01B6C"/>
    <w:rsid w:val="00D01CB3"/>
    <w:rsid w:val="00D01FD9"/>
    <w:rsid w:val="00D02B39"/>
    <w:rsid w:val="00D02FE2"/>
    <w:rsid w:val="00D03370"/>
    <w:rsid w:val="00D0408E"/>
    <w:rsid w:val="00D0423A"/>
    <w:rsid w:val="00D04320"/>
    <w:rsid w:val="00D04561"/>
    <w:rsid w:val="00D045AE"/>
    <w:rsid w:val="00D046B1"/>
    <w:rsid w:val="00D0524C"/>
    <w:rsid w:val="00D053A9"/>
    <w:rsid w:val="00D05A32"/>
    <w:rsid w:val="00D05D32"/>
    <w:rsid w:val="00D05EB3"/>
    <w:rsid w:val="00D05EC6"/>
    <w:rsid w:val="00D06933"/>
    <w:rsid w:val="00D06A7E"/>
    <w:rsid w:val="00D071B8"/>
    <w:rsid w:val="00D07B14"/>
    <w:rsid w:val="00D07D35"/>
    <w:rsid w:val="00D10439"/>
    <w:rsid w:val="00D1066B"/>
    <w:rsid w:val="00D10C0B"/>
    <w:rsid w:val="00D10DF9"/>
    <w:rsid w:val="00D10F43"/>
    <w:rsid w:val="00D12DCC"/>
    <w:rsid w:val="00D13376"/>
    <w:rsid w:val="00D13473"/>
    <w:rsid w:val="00D1411A"/>
    <w:rsid w:val="00D141E3"/>
    <w:rsid w:val="00D141EA"/>
    <w:rsid w:val="00D145D6"/>
    <w:rsid w:val="00D154DF"/>
    <w:rsid w:val="00D1564F"/>
    <w:rsid w:val="00D158F0"/>
    <w:rsid w:val="00D1593E"/>
    <w:rsid w:val="00D15D30"/>
    <w:rsid w:val="00D1777E"/>
    <w:rsid w:val="00D17904"/>
    <w:rsid w:val="00D17982"/>
    <w:rsid w:val="00D17DE3"/>
    <w:rsid w:val="00D20175"/>
    <w:rsid w:val="00D20506"/>
    <w:rsid w:val="00D205A3"/>
    <w:rsid w:val="00D206EA"/>
    <w:rsid w:val="00D21063"/>
    <w:rsid w:val="00D21356"/>
    <w:rsid w:val="00D2146B"/>
    <w:rsid w:val="00D21C61"/>
    <w:rsid w:val="00D21E85"/>
    <w:rsid w:val="00D22174"/>
    <w:rsid w:val="00D2245E"/>
    <w:rsid w:val="00D224C8"/>
    <w:rsid w:val="00D2269C"/>
    <w:rsid w:val="00D22D71"/>
    <w:rsid w:val="00D22EA2"/>
    <w:rsid w:val="00D23325"/>
    <w:rsid w:val="00D23B40"/>
    <w:rsid w:val="00D23DD2"/>
    <w:rsid w:val="00D23EFB"/>
    <w:rsid w:val="00D24089"/>
    <w:rsid w:val="00D24111"/>
    <w:rsid w:val="00D24420"/>
    <w:rsid w:val="00D24656"/>
    <w:rsid w:val="00D250D8"/>
    <w:rsid w:val="00D2572A"/>
    <w:rsid w:val="00D25E8B"/>
    <w:rsid w:val="00D2620D"/>
    <w:rsid w:val="00D26A9A"/>
    <w:rsid w:val="00D26BFF"/>
    <w:rsid w:val="00D26C18"/>
    <w:rsid w:val="00D26CDD"/>
    <w:rsid w:val="00D26D6C"/>
    <w:rsid w:val="00D26FB1"/>
    <w:rsid w:val="00D27AE8"/>
    <w:rsid w:val="00D27BA1"/>
    <w:rsid w:val="00D30DD3"/>
    <w:rsid w:val="00D32164"/>
    <w:rsid w:val="00D327F0"/>
    <w:rsid w:val="00D3316E"/>
    <w:rsid w:val="00D3359C"/>
    <w:rsid w:val="00D34106"/>
    <w:rsid w:val="00D3413B"/>
    <w:rsid w:val="00D34EB8"/>
    <w:rsid w:val="00D357CD"/>
    <w:rsid w:val="00D36540"/>
    <w:rsid w:val="00D36D39"/>
    <w:rsid w:val="00D3746A"/>
    <w:rsid w:val="00D37A5E"/>
    <w:rsid w:val="00D37E0C"/>
    <w:rsid w:val="00D40076"/>
    <w:rsid w:val="00D401D6"/>
    <w:rsid w:val="00D40784"/>
    <w:rsid w:val="00D4125C"/>
    <w:rsid w:val="00D41B40"/>
    <w:rsid w:val="00D41BF7"/>
    <w:rsid w:val="00D4290F"/>
    <w:rsid w:val="00D4378B"/>
    <w:rsid w:val="00D43A16"/>
    <w:rsid w:val="00D440AE"/>
    <w:rsid w:val="00D44106"/>
    <w:rsid w:val="00D4437C"/>
    <w:rsid w:val="00D4441A"/>
    <w:rsid w:val="00D44624"/>
    <w:rsid w:val="00D44775"/>
    <w:rsid w:val="00D453EA"/>
    <w:rsid w:val="00D453F4"/>
    <w:rsid w:val="00D457BF"/>
    <w:rsid w:val="00D45D2A"/>
    <w:rsid w:val="00D45F27"/>
    <w:rsid w:val="00D45F48"/>
    <w:rsid w:val="00D46496"/>
    <w:rsid w:val="00D4672F"/>
    <w:rsid w:val="00D46EAB"/>
    <w:rsid w:val="00D46F3B"/>
    <w:rsid w:val="00D474C0"/>
    <w:rsid w:val="00D477FB"/>
    <w:rsid w:val="00D479D3"/>
    <w:rsid w:val="00D50975"/>
    <w:rsid w:val="00D50E40"/>
    <w:rsid w:val="00D51D56"/>
    <w:rsid w:val="00D51EF3"/>
    <w:rsid w:val="00D52038"/>
    <w:rsid w:val="00D52055"/>
    <w:rsid w:val="00D52BA7"/>
    <w:rsid w:val="00D53AC4"/>
    <w:rsid w:val="00D53DB8"/>
    <w:rsid w:val="00D54A7E"/>
    <w:rsid w:val="00D56919"/>
    <w:rsid w:val="00D56B51"/>
    <w:rsid w:val="00D5715F"/>
    <w:rsid w:val="00D5726A"/>
    <w:rsid w:val="00D5753C"/>
    <w:rsid w:val="00D5781C"/>
    <w:rsid w:val="00D57CB2"/>
    <w:rsid w:val="00D57E54"/>
    <w:rsid w:val="00D600E0"/>
    <w:rsid w:val="00D6064A"/>
    <w:rsid w:val="00D61373"/>
    <w:rsid w:val="00D615E9"/>
    <w:rsid w:val="00D61C87"/>
    <w:rsid w:val="00D61D20"/>
    <w:rsid w:val="00D61D82"/>
    <w:rsid w:val="00D61DAF"/>
    <w:rsid w:val="00D6202F"/>
    <w:rsid w:val="00D62624"/>
    <w:rsid w:val="00D626B8"/>
    <w:rsid w:val="00D62856"/>
    <w:rsid w:val="00D62F54"/>
    <w:rsid w:val="00D6329C"/>
    <w:rsid w:val="00D633B4"/>
    <w:rsid w:val="00D63FFD"/>
    <w:rsid w:val="00D6432E"/>
    <w:rsid w:val="00D64527"/>
    <w:rsid w:val="00D646BE"/>
    <w:rsid w:val="00D647CE"/>
    <w:rsid w:val="00D64DF9"/>
    <w:rsid w:val="00D65364"/>
    <w:rsid w:val="00D654D5"/>
    <w:rsid w:val="00D65A7D"/>
    <w:rsid w:val="00D66555"/>
    <w:rsid w:val="00D666EB"/>
    <w:rsid w:val="00D66E52"/>
    <w:rsid w:val="00D67CEB"/>
    <w:rsid w:val="00D67FD6"/>
    <w:rsid w:val="00D70ACE"/>
    <w:rsid w:val="00D70B08"/>
    <w:rsid w:val="00D70BFB"/>
    <w:rsid w:val="00D70DDA"/>
    <w:rsid w:val="00D70E77"/>
    <w:rsid w:val="00D71019"/>
    <w:rsid w:val="00D71639"/>
    <w:rsid w:val="00D71BF6"/>
    <w:rsid w:val="00D71D54"/>
    <w:rsid w:val="00D723F2"/>
    <w:rsid w:val="00D725B1"/>
    <w:rsid w:val="00D72CB1"/>
    <w:rsid w:val="00D735AD"/>
    <w:rsid w:val="00D739E5"/>
    <w:rsid w:val="00D73E27"/>
    <w:rsid w:val="00D73E2B"/>
    <w:rsid w:val="00D74153"/>
    <w:rsid w:val="00D74866"/>
    <w:rsid w:val="00D7522F"/>
    <w:rsid w:val="00D75AE4"/>
    <w:rsid w:val="00D75D34"/>
    <w:rsid w:val="00D75ED4"/>
    <w:rsid w:val="00D760F5"/>
    <w:rsid w:val="00D7638C"/>
    <w:rsid w:val="00D765F4"/>
    <w:rsid w:val="00D76B7B"/>
    <w:rsid w:val="00D77028"/>
    <w:rsid w:val="00D770CC"/>
    <w:rsid w:val="00D771EE"/>
    <w:rsid w:val="00D774F6"/>
    <w:rsid w:val="00D7754E"/>
    <w:rsid w:val="00D77671"/>
    <w:rsid w:val="00D7786C"/>
    <w:rsid w:val="00D77C0C"/>
    <w:rsid w:val="00D77D5C"/>
    <w:rsid w:val="00D807D1"/>
    <w:rsid w:val="00D807F5"/>
    <w:rsid w:val="00D80C39"/>
    <w:rsid w:val="00D80CEF"/>
    <w:rsid w:val="00D80E8D"/>
    <w:rsid w:val="00D81174"/>
    <w:rsid w:val="00D81328"/>
    <w:rsid w:val="00D81900"/>
    <w:rsid w:val="00D81937"/>
    <w:rsid w:val="00D82626"/>
    <w:rsid w:val="00D82F04"/>
    <w:rsid w:val="00D83780"/>
    <w:rsid w:val="00D83E56"/>
    <w:rsid w:val="00D84171"/>
    <w:rsid w:val="00D8479E"/>
    <w:rsid w:val="00D84D93"/>
    <w:rsid w:val="00D8501C"/>
    <w:rsid w:val="00D850FA"/>
    <w:rsid w:val="00D852D3"/>
    <w:rsid w:val="00D858F8"/>
    <w:rsid w:val="00D85A64"/>
    <w:rsid w:val="00D85C6E"/>
    <w:rsid w:val="00D864BC"/>
    <w:rsid w:val="00D8675B"/>
    <w:rsid w:val="00D86D1B"/>
    <w:rsid w:val="00D872F1"/>
    <w:rsid w:val="00D87313"/>
    <w:rsid w:val="00D87D4C"/>
    <w:rsid w:val="00D87D90"/>
    <w:rsid w:val="00D90193"/>
    <w:rsid w:val="00D904C7"/>
    <w:rsid w:val="00D90707"/>
    <w:rsid w:val="00D907B0"/>
    <w:rsid w:val="00D910AC"/>
    <w:rsid w:val="00D91195"/>
    <w:rsid w:val="00D913A2"/>
    <w:rsid w:val="00D91E6B"/>
    <w:rsid w:val="00D91ED1"/>
    <w:rsid w:val="00D920ED"/>
    <w:rsid w:val="00D92B75"/>
    <w:rsid w:val="00D92CA5"/>
    <w:rsid w:val="00D92EF6"/>
    <w:rsid w:val="00D931FF"/>
    <w:rsid w:val="00D93391"/>
    <w:rsid w:val="00D93714"/>
    <w:rsid w:val="00D93DA9"/>
    <w:rsid w:val="00D94116"/>
    <w:rsid w:val="00D943B0"/>
    <w:rsid w:val="00D9479B"/>
    <w:rsid w:val="00D94B94"/>
    <w:rsid w:val="00D94BCD"/>
    <w:rsid w:val="00D94CFD"/>
    <w:rsid w:val="00D94D8A"/>
    <w:rsid w:val="00D94EBB"/>
    <w:rsid w:val="00D95555"/>
    <w:rsid w:val="00D95855"/>
    <w:rsid w:val="00D95EF0"/>
    <w:rsid w:val="00D96D3A"/>
    <w:rsid w:val="00D96E2E"/>
    <w:rsid w:val="00D96E80"/>
    <w:rsid w:val="00D97098"/>
    <w:rsid w:val="00D97C15"/>
    <w:rsid w:val="00D97E09"/>
    <w:rsid w:val="00DA066E"/>
    <w:rsid w:val="00DA0692"/>
    <w:rsid w:val="00DA0DF8"/>
    <w:rsid w:val="00DA12F2"/>
    <w:rsid w:val="00DA24A6"/>
    <w:rsid w:val="00DA263C"/>
    <w:rsid w:val="00DA288E"/>
    <w:rsid w:val="00DA2E31"/>
    <w:rsid w:val="00DA3228"/>
    <w:rsid w:val="00DA3723"/>
    <w:rsid w:val="00DA3E30"/>
    <w:rsid w:val="00DA4CA0"/>
    <w:rsid w:val="00DA5BEE"/>
    <w:rsid w:val="00DA716F"/>
    <w:rsid w:val="00DA7702"/>
    <w:rsid w:val="00DA7718"/>
    <w:rsid w:val="00DA7829"/>
    <w:rsid w:val="00DA7A4F"/>
    <w:rsid w:val="00DB016F"/>
    <w:rsid w:val="00DB0A42"/>
    <w:rsid w:val="00DB0C82"/>
    <w:rsid w:val="00DB1121"/>
    <w:rsid w:val="00DB123D"/>
    <w:rsid w:val="00DB13C3"/>
    <w:rsid w:val="00DB19FF"/>
    <w:rsid w:val="00DB1E30"/>
    <w:rsid w:val="00DB242D"/>
    <w:rsid w:val="00DB2453"/>
    <w:rsid w:val="00DB2C53"/>
    <w:rsid w:val="00DB2CBE"/>
    <w:rsid w:val="00DB2CCE"/>
    <w:rsid w:val="00DB30A4"/>
    <w:rsid w:val="00DB320C"/>
    <w:rsid w:val="00DB354B"/>
    <w:rsid w:val="00DB368A"/>
    <w:rsid w:val="00DB378F"/>
    <w:rsid w:val="00DB3822"/>
    <w:rsid w:val="00DB399F"/>
    <w:rsid w:val="00DB4659"/>
    <w:rsid w:val="00DB4B2F"/>
    <w:rsid w:val="00DB53DF"/>
    <w:rsid w:val="00DB5A8A"/>
    <w:rsid w:val="00DB5AE3"/>
    <w:rsid w:val="00DB6820"/>
    <w:rsid w:val="00DB6B63"/>
    <w:rsid w:val="00DB7825"/>
    <w:rsid w:val="00DB7988"/>
    <w:rsid w:val="00DB7F3B"/>
    <w:rsid w:val="00DC003F"/>
    <w:rsid w:val="00DC0760"/>
    <w:rsid w:val="00DC0C85"/>
    <w:rsid w:val="00DC0F51"/>
    <w:rsid w:val="00DC132A"/>
    <w:rsid w:val="00DC2318"/>
    <w:rsid w:val="00DC2C9B"/>
    <w:rsid w:val="00DC30B9"/>
    <w:rsid w:val="00DC311D"/>
    <w:rsid w:val="00DC3B09"/>
    <w:rsid w:val="00DC3DA8"/>
    <w:rsid w:val="00DC40A6"/>
    <w:rsid w:val="00DC40C6"/>
    <w:rsid w:val="00DC4EB6"/>
    <w:rsid w:val="00DC519D"/>
    <w:rsid w:val="00DC5347"/>
    <w:rsid w:val="00DC5F8C"/>
    <w:rsid w:val="00DC63B5"/>
    <w:rsid w:val="00DC663B"/>
    <w:rsid w:val="00DC7128"/>
    <w:rsid w:val="00DC7367"/>
    <w:rsid w:val="00DC754B"/>
    <w:rsid w:val="00DC7901"/>
    <w:rsid w:val="00DC7F05"/>
    <w:rsid w:val="00DD013A"/>
    <w:rsid w:val="00DD05CE"/>
    <w:rsid w:val="00DD06BD"/>
    <w:rsid w:val="00DD07BF"/>
    <w:rsid w:val="00DD0BCD"/>
    <w:rsid w:val="00DD13AF"/>
    <w:rsid w:val="00DD205F"/>
    <w:rsid w:val="00DD21B0"/>
    <w:rsid w:val="00DD265A"/>
    <w:rsid w:val="00DD2B2A"/>
    <w:rsid w:val="00DD2E7A"/>
    <w:rsid w:val="00DD2F6D"/>
    <w:rsid w:val="00DD319B"/>
    <w:rsid w:val="00DD3A76"/>
    <w:rsid w:val="00DD3FD6"/>
    <w:rsid w:val="00DD416C"/>
    <w:rsid w:val="00DD425E"/>
    <w:rsid w:val="00DD46C4"/>
    <w:rsid w:val="00DD4BC2"/>
    <w:rsid w:val="00DD5CF4"/>
    <w:rsid w:val="00DD616C"/>
    <w:rsid w:val="00DD6218"/>
    <w:rsid w:val="00DD6430"/>
    <w:rsid w:val="00DD6434"/>
    <w:rsid w:val="00DD77E9"/>
    <w:rsid w:val="00DD7816"/>
    <w:rsid w:val="00DE0583"/>
    <w:rsid w:val="00DE0B6A"/>
    <w:rsid w:val="00DE1378"/>
    <w:rsid w:val="00DE1462"/>
    <w:rsid w:val="00DE1518"/>
    <w:rsid w:val="00DE16CD"/>
    <w:rsid w:val="00DE1FD5"/>
    <w:rsid w:val="00DE2A91"/>
    <w:rsid w:val="00DE3135"/>
    <w:rsid w:val="00DE331D"/>
    <w:rsid w:val="00DE3490"/>
    <w:rsid w:val="00DE3D03"/>
    <w:rsid w:val="00DE3E69"/>
    <w:rsid w:val="00DE48FC"/>
    <w:rsid w:val="00DE4A41"/>
    <w:rsid w:val="00DE52E6"/>
    <w:rsid w:val="00DE57DA"/>
    <w:rsid w:val="00DE6EE2"/>
    <w:rsid w:val="00DE7CA0"/>
    <w:rsid w:val="00DF05E6"/>
    <w:rsid w:val="00DF09AE"/>
    <w:rsid w:val="00DF0A70"/>
    <w:rsid w:val="00DF12B6"/>
    <w:rsid w:val="00DF1D64"/>
    <w:rsid w:val="00DF206B"/>
    <w:rsid w:val="00DF213A"/>
    <w:rsid w:val="00DF2778"/>
    <w:rsid w:val="00DF2ACB"/>
    <w:rsid w:val="00DF34A4"/>
    <w:rsid w:val="00DF3E1C"/>
    <w:rsid w:val="00DF414B"/>
    <w:rsid w:val="00DF41D1"/>
    <w:rsid w:val="00DF5740"/>
    <w:rsid w:val="00DF58C1"/>
    <w:rsid w:val="00DF598A"/>
    <w:rsid w:val="00DF5AE7"/>
    <w:rsid w:val="00DF5CDA"/>
    <w:rsid w:val="00DF5E98"/>
    <w:rsid w:val="00DF61EE"/>
    <w:rsid w:val="00DF63C0"/>
    <w:rsid w:val="00DF6498"/>
    <w:rsid w:val="00DF6645"/>
    <w:rsid w:val="00DF6AED"/>
    <w:rsid w:val="00DF71E6"/>
    <w:rsid w:val="00DF72E5"/>
    <w:rsid w:val="00DF74D4"/>
    <w:rsid w:val="00DF7FB7"/>
    <w:rsid w:val="00E000B9"/>
    <w:rsid w:val="00E0020F"/>
    <w:rsid w:val="00E010BC"/>
    <w:rsid w:val="00E010D2"/>
    <w:rsid w:val="00E01CB9"/>
    <w:rsid w:val="00E01ECD"/>
    <w:rsid w:val="00E023C5"/>
    <w:rsid w:val="00E02B98"/>
    <w:rsid w:val="00E02DF6"/>
    <w:rsid w:val="00E0337C"/>
    <w:rsid w:val="00E0381D"/>
    <w:rsid w:val="00E03884"/>
    <w:rsid w:val="00E038DA"/>
    <w:rsid w:val="00E039B7"/>
    <w:rsid w:val="00E04535"/>
    <w:rsid w:val="00E04575"/>
    <w:rsid w:val="00E045AF"/>
    <w:rsid w:val="00E047C7"/>
    <w:rsid w:val="00E04B9C"/>
    <w:rsid w:val="00E04CEE"/>
    <w:rsid w:val="00E04D0D"/>
    <w:rsid w:val="00E04E9F"/>
    <w:rsid w:val="00E052B1"/>
    <w:rsid w:val="00E0552A"/>
    <w:rsid w:val="00E05532"/>
    <w:rsid w:val="00E0567F"/>
    <w:rsid w:val="00E05A82"/>
    <w:rsid w:val="00E07394"/>
    <w:rsid w:val="00E10081"/>
    <w:rsid w:val="00E106FA"/>
    <w:rsid w:val="00E108C4"/>
    <w:rsid w:val="00E10DC5"/>
    <w:rsid w:val="00E114D0"/>
    <w:rsid w:val="00E11CFB"/>
    <w:rsid w:val="00E12193"/>
    <w:rsid w:val="00E124A1"/>
    <w:rsid w:val="00E12842"/>
    <w:rsid w:val="00E12BE9"/>
    <w:rsid w:val="00E12C90"/>
    <w:rsid w:val="00E12F79"/>
    <w:rsid w:val="00E13198"/>
    <w:rsid w:val="00E13AB5"/>
    <w:rsid w:val="00E13C86"/>
    <w:rsid w:val="00E13CFA"/>
    <w:rsid w:val="00E1412D"/>
    <w:rsid w:val="00E14224"/>
    <w:rsid w:val="00E14900"/>
    <w:rsid w:val="00E14E47"/>
    <w:rsid w:val="00E15504"/>
    <w:rsid w:val="00E155E1"/>
    <w:rsid w:val="00E15ABF"/>
    <w:rsid w:val="00E15D56"/>
    <w:rsid w:val="00E15FF7"/>
    <w:rsid w:val="00E16823"/>
    <w:rsid w:val="00E169A2"/>
    <w:rsid w:val="00E16B54"/>
    <w:rsid w:val="00E16B71"/>
    <w:rsid w:val="00E16ED0"/>
    <w:rsid w:val="00E17424"/>
    <w:rsid w:val="00E1771E"/>
    <w:rsid w:val="00E17D27"/>
    <w:rsid w:val="00E20D7B"/>
    <w:rsid w:val="00E216FB"/>
    <w:rsid w:val="00E2176B"/>
    <w:rsid w:val="00E21860"/>
    <w:rsid w:val="00E21BDF"/>
    <w:rsid w:val="00E21C81"/>
    <w:rsid w:val="00E2203C"/>
    <w:rsid w:val="00E2237B"/>
    <w:rsid w:val="00E227E7"/>
    <w:rsid w:val="00E229B8"/>
    <w:rsid w:val="00E23545"/>
    <w:rsid w:val="00E23952"/>
    <w:rsid w:val="00E239B0"/>
    <w:rsid w:val="00E242FE"/>
    <w:rsid w:val="00E24338"/>
    <w:rsid w:val="00E2440F"/>
    <w:rsid w:val="00E24763"/>
    <w:rsid w:val="00E2492C"/>
    <w:rsid w:val="00E24D08"/>
    <w:rsid w:val="00E24E5A"/>
    <w:rsid w:val="00E2648B"/>
    <w:rsid w:val="00E26B35"/>
    <w:rsid w:val="00E26D2B"/>
    <w:rsid w:val="00E2754B"/>
    <w:rsid w:val="00E27B75"/>
    <w:rsid w:val="00E302C0"/>
    <w:rsid w:val="00E30C04"/>
    <w:rsid w:val="00E30E9C"/>
    <w:rsid w:val="00E30F95"/>
    <w:rsid w:val="00E325D8"/>
    <w:rsid w:val="00E32C0A"/>
    <w:rsid w:val="00E32E68"/>
    <w:rsid w:val="00E33058"/>
    <w:rsid w:val="00E33375"/>
    <w:rsid w:val="00E3363A"/>
    <w:rsid w:val="00E33910"/>
    <w:rsid w:val="00E33B7A"/>
    <w:rsid w:val="00E33C0A"/>
    <w:rsid w:val="00E3425D"/>
    <w:rsid w:val="00E348F0"/>
    <w:rsid w:val="00E35C1A"/>
    <w:rsid w:val="00E366DB"/>
    <w:rsid w:val="00E36B89"/>
    <w:rsid w:val="00E37B1D"/>
    <w:rsid w:val="00E37F6A"/>
    <w:rsid w:val="00E37F7D"/>
    <w:rsid w:val="00E4041A"/>
    <w:rsid w:val="00E40EF4"/>
    <w:rsid w:val="00E4100A"/>
    <w:rsid w:val="00E41148"/>
    <w:rsid w:val="00E413EC"/>
    <w:rsid w:val="00E41491"/>
    <w:rsid w:val="00E41C7C"/>
    <w:rsid w:val="00E41C8D"/>
    <w:rsid w:val="00E41EF9"/>
    <w:rsid w:val="00E424A4"/>
    <w:rsid w:val="00E42837"/>
    <w:rsid w:val="00E42F19"/>
    <w:rsid w:val="00E436BD"/>
    <w:rsid w:val="00E44B2D"/>
    <w:rsid w:val="00E45488"/>
    <w:rsid w:val="00E45994"/>
    <w:rsid w:val="00E459C7"/>
    <w:rsid w:val="00E46561"/>
    <w:rsid w:val="00E46632"/>
    <w:rsid w:val="00E46D1A"/>
    <w:rsid w:val="00E46EAA"/>
    <w:rsid w:val="00E47087"/>
    <w:rsid w:val="00E47440"/>
    <w:rsid w:val="00E47874"/>
    <w:rsid w:val="00E47AAF"/>
    <w:rsid w:val="00E47B61"/>
    <w:rsid w:val="00E505BC"/>
    <w:rsid w:val="00E5095C"/>
    <w:rsid w:val="00E511B9"/>
    <w:rsid w:val="00E51588"/>
    <w:rsid w:val="00E516D9"/>
    <w:rsid w:val="00E517C9"/>
    <w:rsid w:val="00E529BF"/>
    <w:rsid w:val="00E52C97"/>
    <w:rsid w:val="00E53056"/>
    <w:rsid w:val="00E543F0"/>
    <w:rsid w:val="00E54EFF"/>
    <w:rsid w:val="00E551FB"/>
    <w:rsid w:val="00E55591"/>
    <w:rsid w:val="00E5559C"/>
    <w:rsid w:val="00E559F8"/>
    <w:rsid w:val="00E55FFB"/>
    <w:rsid w:val="00E56A35"/>
    <w:rsid w:val="00E57684"/>
    <w:rsid w:val="00E577D1"/>
    <w:rsid w:val="00E577FB"/>
    <w:rsid w:val="00E602BF"/>
    <w:rsid w:val="00E6053E"/>
    <w:rsid w:val="00E60718"/>
    <w:rsid w:val="00E60C55"/>
    <w:rsid w:val="00E611D9"/>
    <w:rsid w:val="00E61560"/>
    <w:rsid w:val="00E618C8"/>
    <w:rsid w:val="00E619DF"/>
    <w:rsid w:val="00E62E5A"/>
    <w:rsid w:val="00E6364B"/>
    <w:rsid w:val="00E647FC"/>
    <w:rsid w:val="00E64991"/>
    <w:rsid w:val="00E64EB7"/>
    <w:rsid w:val="00E6644F"/>
    <w:rsid w:val="00E66900"/>
    <w:rsid w:val="00E66A7A"/>
    <w:rsid w:val="00E66ADB"/>
    <w:rsid w:val="00E66D3C"/>
    <w:rsid w:val="00E66D42"/>
    <w:rsid w:val="00E6745F"/>
    <w:rsid w:val="00E67592"/>
    <w:rsid w:val="00E67B1F"/>
    <w:rsid w:val="00E67C53"/>
    <w:rsid w:val="00E70866"/>
    <w:rsid w:val="00E70B05"/>
    <w:rsid w:val="00E70B4F"/>
    <w:rsid w:val="00E70D5D"/>
    <w:rsid w:val="00E70DBF"/>
    <w:rsid w:val="00E70DE5"/>
    <w:rsid w:val="00E71891"/>
    <w:rsid w:val="00E720EC"/>
    <w:rsid w:val="00E7219E"/>
    <w:rsid w:val="00E72518"/>
    <w:rsid w:val="00E7291D"/>
    <w:rsid w:val="00E729C5"/>
    <w:rsid w:val="00E72A7E"/>
    <w:rsid w:val="00E72F06"/>
    <w:rsid w:val="00E7326E"/>
    <w:rsid w:val="00E7357C"/>
    <w:rsid w:val="00E73992"/>
    <w:rsid w:val="00E73D04"/>
    <w:rsid w:val="00E74366"/>
    <w:rsid w:val="00E74BDF"/>
    <w:rsid w:val="00E74C90"/>
    <w:rsid w:val="00E74DE1"/>
    <w:rsid w:val="00E74E11"/>
    <w:rsid w:val="00E751DB"/>
    <w:rsid w:val="00E75238"/>
    <w:rsid w:val="00E75E4A"/>
    <w:rsid w:val="00E75E75"/>
    <w:rsid w:val="00E7631B"/>
    <w:rsid w:val="00E7742C"/>
    <w:rsid w:val="00E77B35"/>
    <w:rsid w:val="00E77DC5"/>
    <w:rsid w:val="00E77E4A"/>
    <w:rsid w:val="00E77F59"/>
    <w:rsid w:val="00E80890"/>
    <w:rsid w:val="00E80ABC"/>
    <w:rsid w:val="00E80BE8"/>
    <w:rsid w:val="00E8106F"/>
    <w:rsid w:val="00E81193"/>
    <w:rsid w:val="00E82027"/>
    <w:rsid w:val="00E8235D"/>
    <w:rsid w:val="00E8404A"/>
    <w:rsid w:val="00E84331"/>
    <w:rsid w:val="00E84343"/>
    <w:rsid w:val="00E845F3"/>
    <w:rsid w:val="00E84C47"/>
    <w:rsid w:val="00E84E2E"/>
    <w:rsid w:val="00E8554D"/>
    <w:rsid w:val="00E85C37"/>
    <w:rsid w:val="00E85DE7"/>
    <w:rsid w:val="00E8642E"/>
    <w:rsid w:val="00E868EA"/>
    <w:rsid w:val="00E86936"/>
    <w:rsid w:val="00E86A4F"/>
    <w:rsid w:val="00E86BDC"/>
    <w:rsid w:val="00E86CE7"/>
    <w:rsid w:val="00E8719E"/>
    <w:rsid w:val="00E87646"/>
    <w:rsid w:val="00E90E0F"/>
    <w:rsid w:val="00E90FDB"/>
    <w:rsid w:val="00E91125"/>
    <w:rsid w:val="00E918EB"/>
    <w:rsid w:val="00E91F30"/>
    <w:rsid w:val="00E921A2"/>
    <w:rsid w:val="00E92345"/>
    <w:rsid w:val="00E923A9"/>
    <w:rsid w:val="00E9281C"/>
    <w:rsid w:val="00E92C61"/>
    <w:rsid w:val="00E93265"/>
    <w:rsid w:val="00E933F4"/>
    <w:rsid w:val="00E93493"/>
    <w:rsid w:val="00E93872"/>
    <w:rsid w:val="00E9411E"/>
    <w:rsid w:val="00E94338"/>
    <w:rsid w:val="00E94AA5"/>
    <w:rsid w:val="00E94FD6"/>
    <w:rsid w:val="00E95047"/>
    <w:rsid w:val="00E95225"/>
    <w:rsid w:val="00E9545B"/>
    <w:rsid w:val="00E9548F"/>
    <w:rsid w:val="00E958E2"/>
    <w:rsid w:val="00E95936"/>
    <w:rsid w:val="00E95CB8"/>
    <w:rsid w:val="00E9621D"/>
    <w:rsid w:val="00E96590"/>
    <w:rsid w:val="00E9668B"/>
    <w:rsid w:val="00E96EC9"/>
    <w:rsid w:val="00E96F77"/>
    <w:rsid w:val="00E974D9"/>
    <w:rsid w:val="00E97769"/>
    <w:rsid w:val="00E97F47"/>
    <w:rsid w:val="00EA00B4"/>
    <w:rsid w:val="00EA055C"/>
    <w:rsid w:val="00EA09FF"/>
    <w:rsid w:val="00EA0A46"/>
    <w:rsid w:val="00EA0A89"/>
    <w:rsid w:val="00EA1433"/>
    <w:rsid w:val="00EA1AAE"/>
    <w:rsid w:val="00EA2198"/>
    <w:rsid w:val="00EA2550"/>
    <w:rsid w:val="00EA29DD"/>
    <w:rsid w:val="00EA2A4A"/>
    <w:rsid w:val="00EA30E0"/>
    <w:rsid w:val="00EA3329"/>
    <w:rsid w:val="00EA3DF3"/>
    <w:rsid w:val="00EA3EB6"/>
    <w:rsid w:val="00EA49B7"/>
    <w:rsid w:val="00EA4A3E"/>
    <w:rsid w:val="00EA5632"/>
    <w:rsid w:val="00EA564F"/>
    <w:rsid w:val="00EA5C87"/>
    <w:rsid w:val="00EA650E"/>
    <w:rsid w:val="00EA6AA8"/>
    <w:rsid w:val="00EA6F4E"/>
    <w:rsid w:val="00EA7C65"/>
    <w:rsid w:val="00EA7EDE"/>
    <w:rsid w:val="00EB07A8"/>
    <w:rsid w:val="00EB1319"/>
    <w:rsid w:val="00EB173C"/>
    <w:rsid w:val="00EB18B8"/>
    <w:rsid w:val="00EB1ABF"/>
    <w:rsid w:val="00EB1C6A"/>
    <w:rsid w:val="00EB340C"/>
    <w:rsid w:val="00EB3A51"/>
    <w:rsid w:val="00EB4024"/>
    <w:rsid w:val="00EB429E"/>
    <w:rsid w:val="00EB459C"/>
    <w:rsid w:val="00EB4722"/>
    <w:rsid w:val="00EB4A6D"/>
    <w:rsid w:val="00EB4E87"/>
    <w:rsid w:val="00EB539A"/>
    <w:rsid w:val="00EB54B2"/>
    <w:rsid w:val="00EB5CFE"/>
    <w:rsid w:val="00EB60AD"/>
    <w:rsid w:val="00EB631D"/>
    <w:rsid w:val="00EB64DB"/>
    <w:rsid w:val="00EB6664"/>
    <w:rsid w:val="00EB6E01"/>
    <w:rsid w:val="00EB70BD"/>
    <w:rsid w:val="00EB7332"/>
    <w:rsid w:val="00EB74AB"/>
    <w:rsid w:val="00EB7AB9"/>
    <w:rsid w:val="00EB7C30"/>
    <w:rsid w:val="00EC0219"/>
    <w:rsid w:val="00EC09CA"/>
    <w:rsid w:val="00EC10FE"/>
    <w:rsid w:val="00EC146D"/>
    <w:rsid w:val="00EC1678"/>
    <w:rsid w:val="00EC3246"/>
    <w:rsid w:val="00EC363A"/>
    <w:rsid w:val="00EC3B94"/>
    <w:rsid w:val="00EC4875"/>
    <w:rsid w:val="00EC4B9C"/>
    <w:rsid w:val="00EC5846"/>
    <w:rsid w:val="00EC59F4"/>
    <w:rsid w:val="00EC5AC8"/>
    <w:rsid w:val="00EC5D55"/>
    <w:rsid w:val="00EC62A3"/>
    <w:rsid w:val="00EC6315"/>
    <w:rsid w:val="00EC6519"/>
    <w:rsid w:val="00EC69AD"/>
    <w:rsid w:val="00EC6BF1"/>
    <w:rsid w:val="00EC6D5D"/>
    <w:rsid w:val="00EC7E17"/>
    <w:rsid w:val="00ED08E9"/>
    <w:rsid w:val="00ED0E94"/>
    <w:rsid w:val="00ED106D"/>
    <w:rsid w:val="00ED110F"/>
    <w:rsid w:val="00ED122F"/>
    <w:rsid w:val="00ED16CE"/>
    <w:rsid w:val="00ED1B52"/>
    <w:rsid w:val="00ED214B"/>
    <w:rsid w:val="00ED22B8"/>
    <w:rsid w:val="00ED243E"/>
    <w:rsid w:val="00ED35B6"/>
    <w:rsid w:val="00ED3625"/>
    <w:rsid w:val="00ED3727"/>
    <w:rsid w:val="00ED38E3"/>
    <w:rsid w:val="00ED3959"/>
    <w:rsid w:val="00ED3AB1"/>
    <w:rsid w:val="00ED3F31"/>
    <w:rsid w:val="00ED4317"/>
    <w:rsid w:val="00ED4345"/>
    <w:rsid w:val="00ED43E4"/>
    <w:rsid w:val="00ED4852"/>
    <w:rsid w:val="00ED48ED"/>
    <w:rsid w:val="00ED4AAC"/>
    <w:rsid w:val="00ED4ABF"/>
    <w:rsid w:val="00ED539E"/>
    <w:rsid w:val="00ED558E"/>
    <w:rsid w:val="00ED58E9"/>
    <w:rsid w:val="00ED5A85"/>
    <w:rsid w:val="00ED5C87"/>
    <w:rsid w:val="00ED6171"/>
    <w:rsid w:val="00ED65FD"/>
    <w:rsid w:val="00ED682C"/>
    <w:rsid w:val="00ED6990"/>
    <w:rsid w:val="00ED6A38"/>
    <w:rsid w:val="00ED6AFB"/>
    <w:rsid w:val="00ED7240"/>
    <w:rsid w:val="00ED7B92"/>
    <w:rsid w:val="00EE00F2"/>
    <w:rsid w:val="00EE038D"/>
    <w:rsid w:val="00EE07B3"/>
    <w:rsid w:val="00EE0A2B"/>
    <w:rsid w:val="00EE126B"/>
    <w:rsid w:val="00EE13DC"/>
    <w:rsid w:val="00EE15F5"/>
    <w:rsid w:val="00EE19BB"/>
    <w:rsid w:val="00EE24B8"/>
    <w:rsid w:val="00EE2702"/>
    <w:rsid w:val="00EE2B88"/>
    <w:rsid w:val="00EE2EE0"/>
    <w:rsid w:val="00EE329F"/>
    <w:rsid w:val="00EE35DC"/>
    <w:rsid w:val="00EE36BB"/>
    <w:rsid w:val="00EE3A79"/>
    <w:rsid w:val="00EE4B1E"/>
    <w:rsid w:val="00EE4DBC"/>
    <w:rsid w:val="00EE527C"/>
    <w:rsid w:val="00EE5576"/>
    <w:rsid w:val="00EE5D94"/>
    <w:rsid w:val="00EE6985"/>
    <w:rsid w:val="00EE6A70"/>
    <w:rsid w:val="00EE6B3C"/>
    <w:rsid w:val="00EE6C5C"/>
    <w:rsid w:val="00EE70F0"/>
    <w:rsid w:val="00EE7358"/>
    <w:rsid w:val="00EE74EA"/>
    <w:rsid w:val="00EE79A5"/>
    <w:rsid w:val="00EE7A47"/>
    <w:rsid w:val="00EE7E81"/>
    <w:rsid w:val="00EF1122"/>
    <w:rsid w:val="00EF1506"/>
    <w:rsid w:val="00EF1908"/>
    <w:rsid w:val="00EF1BC0"/>
    <w:rsid w:val="00EF23FC"/>
    <w:rsid w:val="00EF2977"/>
    <w:rsid w:val="00EF2B6A"/>
    <w:rsid w:val="00EF2E07"/>
    <w:rsid w:val="00EF356D"/>
    <w:rsid w:val="00EF3FD0"/>
    <w:rsid w:val="00EF4412"/>
    <w:rsid w:val="00EF4C22"/>
    <w:rsid w:val="00EF4F67"/>
    <w:rsid w:val="00EF540F"/>
    <w:rsid w:val="00EF5648"/>
    <w:rsid w:val="00EF564B"/>
    <w:rsid w:val="00EF5C4F"/>
    <w:rsid w:val="00EF6671"/>
    <w:rsid w:val="00EF6B5F"/>
    <w:rsid w:val="00EF6F41"/>
    <w:rsid w:val="00EF7193"/>
    <w:rsid w:val="00EF7F4F"/>
    <w:rsid w:val="00F0021B"/>
    <w:rsid w:val="00F003DB"/>
    <w:rsid w:val="00F004B4"/>
    <w:rsid w:val="00F010D7"/>
    <w:rsid w:val="00F01254"/>
    <w:rsid w:val="00F015C2"/>
    <w:rsid w:val="00F01EA3"/>
    <w:rsid w:val="00F021B1"/>
    <w:rsid w:val="00F024F0"/>
    <w:rsid w:val="00F02878"/>
    <w:rsid w:val="00F02C83"/>
    <w:rsid w:val="00F03D9E"/>
    <w:rsid w:val="00F03DED"/>
    <w:rsid w:val="00F03F7E"/>
    <w:rsid w:val="00F040AC"/>
    <w:rsid w:val="00F04427"/>
    <w:rsid w:val="00F0526F"/>
    <w:rsid w:val="00F05B7F"/>
    <w:rsid w:val="00F05C4A"/>
    <w:rsid w:val="00F05E92"/>
    <w:rsid w:val="00F061A1"/>
    <w:rsid w:val="00F0638F"/>
    <w:rsid w:val="00F068FC"/>
    <w:rsid w:val="00F06A28"/>
    <w:rsid w:val="00F06EB4"/>
    <w:rsid w:val="00F07010"/>
    <w:rsid w:val="00F07B7D"/>
    <w:rsid w:val="00F07D7D"/>
    <w:rsid w:val="00F07F24"/>
    <w:rsid w:val="00F1070E"/>
    <w:rsid w:val="00F10D69"/>
    <w:rsid w:val="00F1175C"/>
    <w:rsid w:val="00F12005"/>
    <w:rsid w:val="00F1272F"/>
    <w:rsid w:val="00F1320C"/>
    <w:rsid w:val="00F13399"/>
    <w:rsid w:val="00F13600"/>
    <w:rsid w:val="00F1426F"/>
    <w:rsid w:val="00F143CA"/>
    <w:rsid w:val="00F145C9"/>
    <w:rsid w:val="00F15988"/>
    <w:rsid w:val="00F161B2"/>
    <w:rsid w:val="00F16749"/>
    <w:rsid w:val="00F16A66"/>
    <w:rsid w:val="00F1713C"/>
    <w:rsid w:val="00F17608"/>
    <w:rsid w:val="00F176E1"/>
    <w:rsid w:val="00F1771D"/>
    <w:rsid w:val="00F20114"/>
    <w:rsid w:val="00F201A5"/>
    <w:rsid w:val="00F218DF"/>
    <w:rsid w:val="00F22579"/>
    <w:rsid w:val="00F227CC"/>
    <w:rsid w:val="00F22C8C"/>
    <w:rsid w:val="00F22F37"/>
    <w:rsid w:val="00F23272"/>
    <w:rsid w:val="00F233D5"/>
    <w:rsid w:val="00F23DD6"/>
    <w:rsid w:val="00F24043"/>
    <w:rsid w:val="00F240CA"/>
    <w:rsid w:val="00F24389"/>
    <w:rsid w:val="00F24852"/>
    <w:rsid w:val="00F2492D"/>
    <w:rsid w:val="00F24C88"/>
    <w:rsid w:val="00F2515D"/>
    <w:rsid w:val="00F25F4F"/>
    <w:rsid w:val="00F2616E"/>
    <w:rsid w:val="00F26585"/>
    <w:rsid w:val="00F26C14"/>
    <w:rsid w:val="00F27595"/>
    <w:rsid w:val="00F276E1"/>
    <w:rsid w:val="00F27C43"/>
    <w:rsid w:val="00F30051"/>
    <w:rsid w:val="00F30AF0"/>
    <w:rsid w:val="00F30DDA"/>
    <w:rsid w:val="00F31436"/>
    <w:rsid w:val="00F31899"/>
    <w:rsid w:val="00F31987"/>
    <w:rsid w:val="00F31DA9"/>
    <w:rsid w:val="00F31ED9"/>
    <w:rsid w:val="00F323CC"/>
    <w:rsid w:val="00F32826"/>
    <w:rsid w:val="00F32FA5"/>
    <w:rsid w:val="00F3311F"/>
    <w:rsid w:val="00F33129"/>
    <w:rsid w:val="00F331F3"/>
    <w:rsid w:val="00F334FE"/>
    <w:rsid w:val="00F33889"/>
    <w:rsid w:val="00F33CF5"/>
    <w:rsid w:val="00F3480E"/>
    <w:rsid w:val="00F35569"/>
    <w:rsid w:val="00F3556C"/>
    <w:rsid w:val="00F356F8"/>
    <w:rsid w:val="00F35C43"/>
    <w:rsid w:val="00F35E63"/>
    <w:rsid w:val="00F35EB0"/>
    <w:rsid w:val="00F3604C"/>
    <w:rsid w:val="00F3617B"/>
    <w:rsid w:val="00F365F1"/>
    <w:rsid w:val="00F3681D"/>
    <w:rsid w:val="00F36F35"/>
    <w:rsid w:val="00F372D2"/>
    <w:rsid w:val="00F37468"/>
    <w:rsid w:val="00F37487"/>
    <w:rsid w:val="00F375DA"/>
    <w:rsid w:val="00F377A4"/>
    <w:rsid w:val="00F37986"/>
    <w:rsid w:val="00F37A15"/>
    <w:rsid w:val="00F37EDF"/>
    <w:rsid w:val="00F37F35"/>
    <w:rsid w:val="00F40097"/>
    <w:rsid w:val="00F403E5"/>
    <w:rsid w:val="00F40A16"/>
    <w:rsid w:val="00F40C33"/>
    <w:rsid w:val="00F40DA9"/>
    <w:rsid w:val="00F41889"/>
    <w:rsid w:val="00F41B4D"/>
    <w:rsid w:val="00F42029"/>
    <w:rsid w:val="00F42164"/>
    <w:rsid w:val="00F4232B"/>
    <w:rsid w:val="00F424B2"/>
    <w:rsid w:val="00F430F9"/>
    <w:rsid w:val="00F43532"/>
    <w:rsid w:val="00F43928"/>
    <w:rsid w:val="00F43B81"/>
    <w:rsid w:val="00F44094"/>
    <w:rsid w:val="00F44445"/>
    <w:rsid w:val="00F44F9D"/>
    <w:rsid w:val="00F45073"/>
    <w:rsid w:val="00F458E4"/>
    <w:rsid w:val="00F45D27"/>
    <w:rsid w:val="00F45D50"/>
    <w:rsid w:val="00F464C7"/>
    <w:rsid w:val="00F46748"/>
    <w:rsid w:val="00F46C49"/>
    <w:rsid w:val="00F46D36"/>
    <w:rsid w:val="00F4784C"/>
    <w:rsid w:val="00F47A29"/>
    <w:rsid w:val="00F47E88"/>
    <w:rsid w:val="00F503FE"/>
    <w:rsid w:val="00F503FF"/>
    <w:rsid w:val="00F5065E"/>
    <w:rsid w:val="00F50D8D"/>
    <w:rsid w:val="00F510AC"/>
    <w:rsid w:val="00F510C1"/>
    <w:rsid w:val="00F510FB"/>
    <w:rsid w:val="00F5136E"/>
    <w:rsid w:val="00F5143E"/>
    <w:rsid w:val="00F524B9"/>
    <w:rsid w:val="00F52B86"/>
    <w:rsid w:val="00F52D73"/>
    <w:rsid w:val="00F52FB5"/>
    <w:rsid w:val="00F53157"/>
    <w:rsid w:val="00F53161"/>
    <w:rsid w:val="00F53655"/>
    <w:rsid w:val="00F536E7"/>
    <w:rsid w:val="00F538E2"/>
    <w:rsid w:val="00F53C96"/>
    <w:rsid w:val="00F54BEC"/>
    <w:rsid w:val="00F54CF9"/>
    <w:rsid w:val="00F54FDA"/>
    <w:rsid w:val="00F550EB"/>
    <w:rsid w:val="00F5510A"/>
    <w:rsid w:val="00F55453"/>
    <w:rsid w:val="00F55571"/>
    <w:rsid w:val="00F555F3"/>
    <w:rsid w:val="00F55780"/>
    <w:rsid w:val="00F55FF6"/>
    <w:rsid w:val="00F56650"/>
    <w:rsid w:val="00F56D30"/>
    <w:rsid w:val="00F572F6"/>
    <w:rsid w:val="00F57397"/>
    <w:rsid w:val="00F574DF"/>
    <w:rsid w:val="00F57589"/>
    <w:rsid w:val="00F57603"/>
    <w:rsid w:val="00F5774E"/>
    <w:rsid w:val="00F61268"/>
    <w:rsid w:val="00F61C32"/>
    <w:rsid w:val="00F61E4F"/>
    <w:rsid w:val="00F62D8E"/>
    <w:rsid w:val="00F63187"/>
    <w:rsid w:val="00F633C4"/>
    <w:rsid w:val="00F636F4"/>
    <w:rsid w:val="00F64806"/>
    <w:rsid w:val="00F6532E"/>
    <w:rsid w:val="00F655E6"/>
    <w:rsid w:val="00F65BC5"/>
    <w:rsid w:val="00F65DB5"/>
    <w:rsid w:val="00F66F12"/>
    <w:rsid w:val="00F67105"/>
    <w:rsid w:val="00F67134"/>
    <w:rsid w:val="00F67F51"/>
    <w:rsid w:val="00F70134"/>
    <w:rsid w:val="00F70D9E"/>
    <w:rsid w:val="00F70F34"/>
    <w:rsid w:val="00F71311"/>
    <w:rsid w:val="00F71F53"/>
    <w:rsid w:val="00F7251C"/>
    <w:rsid w:val="00F73348"/>
    <w:rsid w:val="00F733B0"/>
    <w:rsid w:val="00F73420"/>
    <w:rsid w:val="00F735B8"/>
    <w:rsid w:val="00F73C9C"/>
    <w:rsid w:val="00F741D7"/>
    <w:rsid w:val="00F7472D"/>
    <w:rsid w:val="00F74829"/>
    <w:rsid w:val="00F749F6"/>
    <w:rsid w:val="00F74AFC"/>
    <w:rsid w:val="00F74EA1"/>
    <w:rsid w:val="00F75330"/>
    <w:rsid w:val="00F754BE"/>
    <w:rsid w:val="00F7559B"/>
    <w:rsid w:val="00F76171"/>
    <w:rsid w:val="00F76201"/>
    <w:rsid w:val="00F763CA"/>
    <w:rsid w:val="00F77343"/>
    <w:rsid w:val="00F7742D"/>
    <w:rsid w:val="00F7748E"/>
    <w:rsid w:val="00F775A0"/>
    <w:rsid w:val="00F7785E"/>
    <w:rsid w:val="00F77CA1"/>
    <w:rsid w:val="00F77CE6"/>
    <w:rsid w:val="00F77D05"/>
    <w:rsid w:val="00F8089B"/>
    <w:rsid w:val="00F80A42"/>
    <w:rsid w:val="00F80A47"/>
    <w:rsid w:val="00F80A68"/>
    <w:rsid w:val="00F80AC5"/>
    <w:rsid w:val="00F819F3"/>
    <w:rsid w:val="00F81A3D"/>
    <w:rsid w:val="00F81DC7"/>
    <w:rsid w:val="00F82715"/>
    <w:rsid w:val="00F82870"/>
    <w:rsid w:val="00F829FD"/>
    <w:rsid w:val="00F82C4B"/>
    <w:rsid w:val="00F83057"/>
    <w:rsid w:val="00F838D0"/>
    <w:rsid w:val="00F83D26"/>
    <w:rsid w:val="00F85030"/>
    <w:rsid w:val="00F852C7"/>
    <w:rsid w:val="00F8557A"/>
    <w:rsid w:val="00F85A67"/>
    <w:rsid w:val="00F863C5"/>
    <w:rsid w:val="00F86862"/>
    <w:rsid w:val="00F86977"/>
    <w:rsid w:val="00F86B72"/>
    <w:rsid w:val="00F86FB1"/>
    <w:rsid w:val="00F87114"/>
    <w:rsid w:val="00F87CC9"/>
    <w:rsid w:val="00F9047D"/>
    <w:rsid w:val="00F90690"/>
    <w:rsid w:val="00F90DB1"/>
    <w:rsid w:val="00F9107B"/>
    <w:rsid w:val="00F915C8"/>
    <w:rsid w:val="00F91645"/>
    <w:rsid w:val="00F9170C"/>
    <w:rsid w:val="00F91B3E"/>
    <w:rsid w:val="00F920C2"/>
    <w:rsid w:val="00F927CD"/>
    <w:rsid w:val="00F92B30"/>
    <w:rsid w:val="00F92C29"/>
    <w:rsid w:val="00F943BF"/>
    <w:rsid w:val="00F945A4"/>
    <w:rsid w:val="00F948F6"/>
    <w:rsid w:val="00F95613"/>
    <w:rsid w:val="00F95712"/>
    <w:rsid w:val="00F95C41"/>
    <w:rsid w:val="00F96279"/>
    <w:rsid w:val="00F96C24"/>
    <w:rsid w:val="00F9727F"/>
    <w:rsid w:val="00F97679"/>
    <w:rsid w:val="00F9767E"/>
    <w:rsid w:val="00F979D4"/>
    <w:rsid w:val="00FA0461"/>
    <w:rsid w:val="00FA0D4B"/>
    <w:rsid w:val="00FA0DCA"/>
    <w:rsid w:val="00FA14DA"/>
    <w:rsid w:val="00FA2686"/>
    <w:rsid w:val="00FA271F"/>
    <w:rsid w:val="00FA2BA4"/>
    <w:rsid w:val="00FA2C10"/>
    <w:rsid w:val="00FA2E43"/>
    <w:rsid w:val="00FA4341"/>
    <w:rsid w:val="00FA4B9C"/>
    <w:rsid w:val="00FA4C15"/>
    <w:rsid w:val="00FA56CF"/>
    <w:rsid w:val="00FA56E9"/>
    <w:rsid w:val="00FA5771"/>
    <w:rsid w:val="00FA63B2"/>
    <w:rsid w:val="00FA67EF"/>
    <w:rsid w:val="00FA6C31"/>
    <w:rsid w:val="00FA7036"/>
    <w:rsid w:val="00FA719F"/>
    <w:rsid w:val="00FA72CE"/>
    <w:rsid w:val="00FA784E"/>
    <w:rsid w:val="00FA7FDB"/>
    <w:rsid w:val="00FB0057"/>
    <w:rsid w:val="00FB010D"/>
    <w:rsid w:val="00FB0883"/>
    <w:rsid w:val="00FB098E"/>
    <w:rsid w:val="00FB0D27"/>
    <w:rsid w:val="00FB0D32"/>
    <w:rsid w:val="00FB0E4E"/>
    <w:rsid w:val="00FB1069"/>
    <w:rsid w:val="00FB1240"/>
    <w:rsid w:val="00FB136B"/>
    <w:rsid w:val="00FB1761"/>
    <w:rsid w:val="00FB1856"/>
    <w:rsid w:val="00FB1B63"/>
    <w:rsid w:val="00FB2144"/>
    <w:rsid w:val="00FB273C"/>
    <w:rsid w:val="00FB2B8F"/>
    <w:rsid w:val="00FB2F3B"/>
    <w:rsid w:val="00FB332B"/>
    <w:rsid w:val="00FB33C2"/>
    <w:rsid w:val="00FB33F8"/>
    <w:rsid w:val="00FB3956"/>
    <w:rsid w:val="00FB4C8D"/>
    <w:rsid w:val="00FB4D90"/>
    <w:rsid w:val="00FB56A5"/>
    <w:rsid w:val="00FB5798"/>
    <w:rsid w:val="00FB59B7"/>
    <w:rsid w:val="00FB5A04"/>
    <w:rsid w:val="00FB5CB4"/>
    <w:rsid w:val="00FB6718"/>
    <w:rsid w:val="00FB679B"/>
    <w:rsid w:val="00FB67BB"/>
    <w:rsid w:val="00FB68A2"/>
    <w:rsid w:val="00FB6EDD"/>
    <w:rsid w:val="00FB6F09"/>
    <w:rsid w:val="00FB7439"/>
    <w:rsid w:val="00FB75B6"/>
    <w:rsid w:val="00FB76A2"/>
    <w:rsid w:val="00FB7D6A"/>
    <w:rsid w:val="00FB7EBF"/>
    <w:rsid w:val="00FC0148"/>
    <w:rsid w:val="00FC0375"/>
    <w:rsid w:val="00FC06B8"/>
    <w:rsid w:val="00FC11A4"/>
    <w:rsid w:val="00FC12DC"/>
    <w:rsid w:val="00FC1ACE"/>
    <w:rsid w:val="00FC1ECF"/>
    <w:rsid w:val="00FC2CCB"/>
    <w:rsid w:val="00FC2EFE"/>
    <w:rsid w:val="00FC323E"/>
    <w:rsid w:val="00FC39A7"/>
    <w:rsid w:val="00FC47D8"/>
    <w:rsid w:val="00FC4B6A"/>
    <w:rsid w:val="00FC4B83"/>
    <w:rsid w:val="00FC4D9A"/>
    <w:rsid w:val="00FC4F13"/>
    <w:rsid w:val="00FC4FEE"/>
    <w:rsid w:val="00FC5BB6"/>
    <w:rsid w:val="00FC5C3A"/>
    <w:rsid w:val="00FC5D29"/>
    <w:rsid w:val="00FC5FE8"/>
    <w:rsid w:val="00FC5FF8"/>
    <w:rsid w:val="00FC6082"/>
    <w:rsid w:val="00FC60D0"/>
    <w:rsid w:val="00FC6793"/>
    <w:rsid w:val="00FC6F4C"/>
    <w:rsid w:val="00FC7BC1"/>
    <w:rsid w:val="00FC7DC2"/>
    <w:rsid w:val="00FC7DEE"/>
    <w:rsid w:val="00FD013A"/>
    <w:rsid w:val="00FD0743"/>
    <w:rsid w:val="00FD10C6"/>
    <w:rsid w:val="00FD111B"/>
    <w:rsid w:val="00FD1204"/>
    <w:rsid w:val="00FD1381"/>
    <w:rsid w:val="00FD14BF"/>
    <w:rsid w:val="00FD2061"/>
    <w:rsid w:val="00FD2A3B"/>
    <w:rsid w:val="00FD3172"/>
    <w:rsid w:val="00FD353E"/>
    <w:rsid w:val="00FD3995"/>
    <w:rsid w:val="00FD3BC7"/>
    <w:rsid w:val="00FD3EC4"/>
    <w:rsid w:val="00FD3F19"/>
    <w:rsid w:val="00FD46A1"/>
    <w:rsid w:val="00FD5838"/>
    <w:rsid w:val="00FD59C9"/>
    <w:rsid w:val="00FD59E9"/>
    <w:rsid w:val="00FD5E0F"/>
    <w:rsid w:val="00FD5FF5"/>
    <w:rsid w:val="00FD6003"/>
    <w:rsid w:val="00FD64EF"/>
    <w:rsid w:val="00FD724B"/>
    <w:rsid w:val="00FD76D7"/>
    <w:rsid w:val="00FD7BC7"/>
    <w:rsid w:val="00FD7BF8"/>
    <w:rsid w:val="00FE005E"/>
    <w:rsid w:val="00FE084D"/>
    <w:rsid w:val="00FE0E51"/>
    <w:rsid w:val="00FE1997"/>
    <w:rsid w:val="00FE1D90"/>
    <w:rsid w:val="00FE2279"/>
    <w:rsid w:val="00FE25E5"/>
    <w:rsid w:val="00FE2D80"/>
    <w:rsid w:val="00FE3373"/>
    <w:rsid w:val="00FE3859"/>
    <w:rsid w:val="00FE4BB7"/>
    <w:rsid w:val="00FE4E21"/>
    <w:rsid w:val="00FE4E79"/>
    <w:rsid w:val="00FE54A9"/>
    <w:rsid w:val="00FE589A"/>
    <w:rsid w:val="00FE58EB"/>
    <w:rsid w:val="00FE5E8F"/>
    <w:rsid w:val="00FE6018"/>
    <w:rsid w:val="00FE674B"/>
    <w:rsid w:val="00FE691D"/>
    <w:rsid w:val="00FE71C7"/>
    <w:rsid w:val="00FE7707"/>
    <w:rsid w:val="00FE7734"/>
    <w:rsid w:val="00FE798C"/>
    <w:rsid w:val="00FE79BD"/>
    <w:rsid w:val="00FE7DD4"/>
    <w:rsid w:val="00FE7F19"/>
    <w:rsid w:val="00FF0168"/>
    <w:rsid w:val="00FF0737"/>
    <w:rsid w:val="00FF14C2"/>
    <w:rsid w:val="00FF1AC7"/>
    <w:rsid w:val="00FF1DDF"/>
    <w:rsid w:val="00FF2956"/>
    <w:rsid w:val="00FF2A6D"/>
    <w:rsid w:val="00FF3E29"/>
    <w:rsid w:val="00FF3F75"/>
    <w:rsid w:val="00FF4823"/>
    <w:rsid w:val="00FF493C"/>
    <w:rsid w:val="00FF5115"/>
    <w:rsid w:val="00FF52C9"/>
    <w:rsid w:val="00FF5532"/>
    <w:rsid w:val="00FF574F"/>
    <w:rsid w:val="00FF658F"/>
    <w:rsid w:val="00FF67F1"/>
    <w:rsid w:val="00FF761A"/>
    <w:rsid w:val="03AB1D6D"/>
    <w:rsid w:val="0487154D"/>
    <w:rsid w:val="04CFA929"/>
    <w:rsid w:val="06F67E2C"/>
    <w:rsid w:val="08100797"/>
    <w:rsid w:val="08DFAF50"/>
    <w:rsid w:val="0ABC9A32"/>
    <w:rsid w:val="0D4283EF"/>
    <w:rsid w:val="0F1C3A99"/>
    <w:rsid w:val="131523B2"/>
    <w:rsid w:val="1407D8D4"/>
    <w:rsid w:val="14D75D96"/>
    <w:rsid w:val="14E3F419"/>
    <w:rsid w:val="15492462"/>
    <w:rsid w:val="18122F2B"/>
    <w:rsid w:val="1856BA16"/>
    <w:rsid w:val="18D9A37D"/>
    <w:rsid w:val="198B8A0B"/>
    <w:rsid w:val="1B4DBF9D"/>
    <w:rsid w:val="1CA7F58B"/>
    <w:rsid w:val="1DBC7596"/>
    <w:rsid w:val="1EDD1859"/>
    <w:rsid w:val="2051D719"/>
    <w:rsid w:val="21956374"/>
    <w:rsid w:val="21B2A7A8"/>
    <w:rsid w:val="22AD18F8"/>
    <w:rsid w:val="232F5717"/>
    <w:rsid w:val="23BEC78A"/>
    <w:rsid w:val="244F56FC"/>
    <w:rsid w:val="250E9A2F"/>
    <w:rsid w:val="2576F8CF"/>
    <w:rsid w:val="26BACA6B"/>
    <w:rsid w:val="26C55055"/>
    <w:rsid w:val="271B04B2"/>
    <w:rsid w:val="281B91ED"/>
    <w:rsid w:val="286690D1"/>
    <w:rsid w:val="28ED7A48"/>
    <w:rsid w:val="2C0EFC81"/>
    <w:rsid w:val="2CABA200"/>
    <w:rsid w:val="2CBF3490"/>
    <w:rsid w:val="2E1BED15"/>
    <w:rsid w:val="2FFEA271"/>
    <w:rsid w:val="2FFEF659"/>
    <w:rsid w:val="31B49362"/>
    <w:rsid w:val="347D9D8C"/>
    <w:rsid w:val="34BD1241"/>
    <w:rsid w:val="361F0F8B"/>
    <w:rsid w:val="3648E28A"/>
    <w:rsid w:val="366CDD16"/>
    <w:rsid w:val="367224BB"/>
    <w:rsid w:val="3862E89B"/>
    <w:rsid w:val="391247C8"/>
    <w:rsid w:val="39A3FCA1"/>
    <w:rsid w:val="3AFD13ED"/>
    <w:rsid w:val="3B644532"/>
    <w:rsid w:val="3C7C80A9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75B7CE"/>
    <w:rsid w:val="49AE99EF"/>
    <w:rsid w:val="49F05B10"/>
    <w:rsid w:val="4BA180DB"/>
    <w:rsid w:val="4E90C205"/>
    <w:rsid w:val="4F95F432"/>
    <w:rsid w:val="519D0E7E"/>
    <w:rsid w:val="51B7E3D3"/>
    <w:rsid w:val="521177C9"/>
    <w:rsid w:val="543F544E"/>
    <w:rsid w:val="55325497"/>
    <w:rsid w:val="570082EB"/>
    <w:rsid w:val="584BE604"/>
    <w:rsid w:val="59F68839"/>
    <w:rsid w:val="5B05D59A"/>
    <w:rsid w:val="5B37E69E"/>
    <w:rsid w:val="5DDEEED5"/>
    <w:rsid w:val="5FCE96B0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35BCA0"/>
    <w:rsid w:val="6F5C88D9"/>
    <w:rsid w:val="6FE9CD1F"/>
    <w:rsid w:val="70B96D06"/>
    <w:rsid w:val="73E0A176"/>
    <w:rsid w:val="74D1B1F9"/>
    <w:rsid w:val="756A1C4F"/>
    <w:rsid w:val="75B91CE0"/>
    <w:rsid w:val="765066E3"/>
    <w:rsid w:val="77B22B7E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6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normaltextrun">
    <w:name w:val="normaltextrun"/>
    <w:basedOn w:val="DefaultParagraphFont"/>
    <w:rsid w:val="00666718"/>
  </w:style>
  <w:style w:type="character" w:customStyle="1" w:styleId="eop">
    <w:name w:val="eop"/>
    <w:basedOn w:val="DefaultParagraphFont"/>
    <w:rsid w:val="00666718"/>
  </w:style>
  <w:style w:type="character" w:customStyle="1" w:styleId="listauto1Char">
    <w:name w:val="list auto 1 Char"/>
    <w:link w:val="listauto1"/>
    <w:locked/>
    <w:rsid w:val="00D67FD6"/>
    <w:rPr>
      <w:rFonts w:ascii="SimSun" w:eastAsia="SimSun" w:hAnsi="SimSun"/>
      <w:b/>
      <w:bCs/>
    </w:rPr>
  </w:style>
  <w:style w:type="paragraph" w:customStyle="1" w:styleId="listauto1">
    <w:name w:val="list auto 1"/>
    <w:basedOn w:val="Normal"/>
    <w:link w:val="listauto1Char"/>
    <w:rsid w:val="00D67FD6"/>
    <w:pPr>
      <w:numPr>
        <w:numId w:val="26"/>
      </w:numPr>
      <w:overflowPunct/>
      <w:autoSpaceDE/>
      <w:autoSpaceDN/>
      <w:adjustRightInd/>
      <w:spacing w:after="0" w:line="276" w:lineRule="auto"/>
      <w:contextualSpacing/>
      <w:jc w:val="both"/>
      <w:textAlignment w:val="auto"/>
    </w:pPr>
    <w:rPr>
      <w:rFonts w:ascii="SimSun" w:hAnsi="SimSun" w:cstheme="minorBidi"/>
      <w:b/>
      <w:bCs/>
      <w:sz w:val="22"/>
      <w:szCs w:val="22"/>
      <w:lang w:val="fr-FR"/>
    </w:rPr>
  </w:style>
  <w:style w:type="paragraph" w:customStyle="1" w:styleId="listauto2">
    <w:name w:val="list auto 2"/>
    <w:basedOn w:val="Normal"/>
    <w:uiPriority w:val="99"/>
    <w:rsid w:val="00A5400B"/>
    <w:pPr>
      <w:numPr>
        <w:ilvl w:val="1"/>
        <w:numId w:val="29"/>
      </w:numPr>
      <w:overflowPunct/>
      <w:autoSpaceDE/>
      <w:autoSpaceDN/>
      <w:adjustRightInd/>
      <w:spacing w:after="0" w:line="276" w:lineRule="auto"/>
      <w:contextualSpacing/>
      <w:jc w:val="both"/>
      <w:textAlignment w:val="auto"/>
    </w:pPr>
    <w:rPr>
      <w:rFonts w:ascii="SimSun" w:hAnsi="SimSun"/>
      <w:b/>
      <w:bCs/>
      <w:sz w:val="22"/>
      <w:szCs w:val="22"/>
      <w:lang w:val="en-US"/>
    </w:rPr>
  </w:style>
  <w:style w:type="paragraph" w:customStyle="1" w:styleId="bullet1">
    <w:name w:val="bullet1"/>
    <w:basedOn w:val="Normal"/>
    <w:link w:val="bullet1Char"/>
    <w:qFormat/>
    <w:rsid w:val="0069629A"/>
    <w:pPr>
      <w:numPr>
        <w:numId w:val="30"/>
      </w:numPr>
      <w:overflowPunct/>
      <w:autoSpaceDE/>
      <w:autoSpaceDN/>
      <w:adjustRightInd/>
      <w:spacing w:after="0" w:line="259" w:lineRule="auto"/>
      <w:jc w:val="both"/>
      <w:textAlignment w:val="auto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Normal"/>
    <w:link w:val="bullet2Char"/>
    <w:uiPriority w:val="99"/>
    <w:qFormat/>
    <w:rsid w:val="0069629A"/>
    <w:pPr>
      <w:numPr>
        <w:ilvl w:val="1"/>
        <w:numId w:val="30"/>
      </w:num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Batang"/>
      <w:sz w:val="22"/>
      <w:szCs w:val="24"/>
      <w:lang w:val="en-US"/>
    </w:rPr>
  </w:style>
  <w:style w:type="character" w:customStyle="1" w:styleId="bullet1Char">
    <w:name w:val="bullet1 Char"/>
    <w:link w:val="bullet1"/>
    <w:qFormat/>
    <w:rsid w:val="0069629A"/>
    <w:rPr>
      <w:rFonts w:ascii="Times" w:hAnsi="Times" w:cs="Times New Roman"/>
      <w:szCs w:val="24"/>
      <w:lang w:val="en-US"/>
    </w:rPr>
  </w:style>
  <w:style w:type="paragraph" w:customStyle="1" w:styleId="bullet3">
    <w:name w:val="bullet3"/>
    <w:basedOn w:val="Normal"/>
    <w:uiPriority w:val="99"/>
    <w:qFormat/>
    <w:rsid w:val="0069629A"/>
    <w:pPr>
      <w:numPr>
        <w:ilvl w:val="2"/>
        <w:numId w:val="30"/>
      </w:numPr>
      <w:overflowPunct/>
      <w:autoSpaceDE/>
      <w:autoSpaceDN/>
      <w:adjustRightInd/>
      <w:spacing w:after="0" w:line="259" w:lineRule="auto"/>
      <w:ind w:hanging="18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69629A"/>
    <w:pPr>
      <w:numPr>
        <w:ilvl w:val="3"/>
        <w:numId w:val="30"/>
      </w:numPr>
      <w:overflowPunct/>
      <w:autoSpaceDE/>
      <w:autoSpaceDN/>
      <w:adjustRightInd/>
      <w:spacing w:after="0" w:line="259" w:lineRule="auto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uiPriority w:val="99"/>
    <w:qFormat/>
    <w:rsid w:val="00611CFF"/>
    <w:rPr>
      <w:rFonts w:ascii="Times New Roman" w:hAnsi="Times New Roman" w:cs="Times New Roman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3D6E07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3D6E07"/>
    <w:rPr>
      <w:rFonts w:ascii="Times" w:hAnsi="Times" w:cs="Times New Roman"/>
      <w:sz w:val="20"/>
      <w:szCs w:val="24"/>
      <w:lang w:val="en-GB" w:eastAsia="x-none"/>
    </w:rPr>
  </w:style>
  <w:style w:type="character" w:customStyle="1" w:styleId="B10">
    <w:name w:val="B1 (文字)"/>
    <w:qFormat/>
    <w:locked/>
    <w:rsid w:val="00D70E77"/>
    <w:rPr>
      <w:lang w:val="en-GB"/>
    </w:rPr>
  </w:style>
  <w:style w:type="character" w:customStyle="1" w:styleId="ui-provider">
    <w:name w:val="ui-provider"/>
    <w:basedOn w:val="DefaultParagraphFont"/>
    <w:rsid w:val="00872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5AIRPNAIUNRU-1830940522-21444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https://nokia.sharepoint.com/sites/c5g/5gradio/_layouts/15/DocIdRedir.aspx?ID=5AIRPNAIUNRU-1830940522-21444</Url>
      <Description>5AIRPNAIUNRU-1830940522-21444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50EB1D-8161-4CB5-9412-0ADBA9BB58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5790A-4A85-4975-A0C4-2B8B189145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428837-8A30-40A3-B0B7-17D267523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749A77-BFEC-436A-8EE0-F53E3AECC87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89854E3-749F-42CF-BDBC-19B553D92A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4E1F43B-8323-4CC5-B157-EEC191546D9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2023-08-11T13:03:00Z</dcterms:created>
  <dcterms:modified xsi:type="dcterms:W3CDTF">2023-08-11T13:08:00Z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c1dafae6-0c36-407d-a813-db823e1f4fa5</vt:lpwstr>
  </property>
</Properties>
</file>